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F1" w:rsidRPr="009015A2" w:rsidRDefault="006B4CF1" w:rsidP="006B4CF1">
      <w:pPr>
        <w:jc w:val="center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81» г.Перми</w:t>
      </w:r>
    </w:p>
    <w:p w:rsidR="006B4CF1" w:rsidRPr="009015A2" w:rsidRDefault="006B4CF1" w:rsidP="006B4CF1">
      <w:pPr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jc w:val="right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Утверждена на заседании МО</w:t>
      </w:r>
    </w:p>
    <w:p w:rsidR="006B4CF1" w:rsidRPr="009015A2" w:rsidRDefault="006B4CF1" w:rsidP="006B4CF1">
      <w:pPr>
        <w:jc w:val="right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МАОУ «СОШ № 81» г.Перми</w:t>
      </w:r>
    </w:p>
    <w:p w:rsidR="006B4CF1" w:rsidRPr="009015A2" w:rsidRDefault="006B4CF1" w:rsidP="006B4CF1">
      <w:pPr>
        <w:jc w:val="right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«_____»______________201</w:t>
      </w:r>
      <w:r>
        <w:rPr>
          <w:b/>
          <w:sz w:val="28"/>
          <w:szCs w:val="28"/>
        </w:rPr>
        <w:t>8</w:t>
      </w:r>
      <w:r w:rsidRPr="009015A2">
        <w:rPr>
          <w:b/>
          <w:sz w:val="28"/>
          <w:szCs w:val="28"/>
        </w:rPr>
        <w:t xml:space="preserve"> г.</w:t>
      </w:r>
    </w:p>
    <w:p w:rsidR="006B4CF1" w:rsidRPr="009015A2" w:rsidRDefault="006B4CF1" w:rsidP="006B4CF1">
      <w:pPr>
        <w:rPr>
          <w:b/>
          <w:sz w:val="28"/>
          <w:szCs w:val="28"/>
        </w:rPr>
      </w:pPr>
    </w:p>
    <w:p w:rsidR="006B4CF1" w:rsidRPr="009015A2" w:rsidRDefault="006B4CF1" w:rsidP="006B4CF1">
      <w:pPr>
        <w:jc w:val="center"/>
        <w:rPr>
          <w:b/>
          <w:sz w:val="28"/>
          <w:szCs w:val="28"/>
        </w:rPr>
      </w:pPr>
    </w:p>
    <w:p w:rsidR="006B4CF1" w:rsidRDefault="006B4CF1" w:rsidP="006B4CF1">
      <w:pPr>
        <w:jc w:val="center"/>
        <w:rPr>
          <w:b/>
          <w:sz w:val="28"/>
          <w:szCs w:val="28"/>
        </w:rPr>
      </w:pPr>
    </w:p>
    <w:p w:rsidR="00591347" w:rsidRDefault="00591347" w:rsidP="006B4CF1">
      <w:pPr>
        <w:jc w:val="center"/>
        <w:rPr>
          <w:b/>
          <w:sz w:val="28"/>
          <w:szCs w:val="28"/>
        </w:rPr>
      </w:pPr>
    </w:p>
    <w:p w:rsidR="00591347" w:rsidRDefault="00591347" w:rsidP="006B4CF1">
      <w:pPr>
        <w:jc w:val="center"/>
        <w:rPr>
          <w:b/>
          <w:sz w:val="28"/>
          <w:szCs w:val="28"/>
        </w:rPr>
      </w:pPr>
    </w:p>
    <w:p w:rsidR="00591347" w:rsidRDefault="00591347" w:rsidP="006B4CF1">
      <w:pPr>
        <w:jc w:val="center"/>
        <w:rPr>
          <w:b/>
          <w:sz w:val="28"/>
          <w:szCs w:val="28"/>
        </w:rPr>
      </w:pPr>
    </w:p>
    <w:p w:rsidR="00591347" w:rsidRDefault="00591347" w:rsidP="006B4CF1">
      <w:pPr>
        <w:jc w:val="center"/>
        <w:rPr>
          <w:b/>
          <w:sz w:val="28"/>
          <w:szCs w:val="28"/>
        </w:rPr>
      </w:pPr>
    </w:p>
    <w:p w:rsidR="00591347" w:rsidRPr="009015A2" w:rsidRDefault="00591347" w:rsidP="006B4CF1">
      <w:pPr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jc w:val="center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Рабочая учебная программа</w:t>
      </w:r>
    </w:p>
    <w:p w:rsidR="006B4CF1" w:rsidRPr="009015A2" w:rsidRDefault="006B4CF1" w:rsidP="006B4CF1">
      <w:pPr>
        <w:jc w:val="center"/>
        <w:rPr>
          <w:color w:val="000000"/>
          <w:sz w:val="27"/>
          <w:szCs w:val="27"/>
        </w:rPr>
      </w:pPr>
      <w:r w:rsidRPr="009015A2">
        <w:rPr>
          <w:b/>
          <w:bCs/>
          <w:color w:val="000000"/>
          <w:sz w:val="27"/>
          <w:szCs w:val="27"/>
          <w:shd w:val="clear" w:color="auto" w:fill="FFFFFF"/>
        </w:rPr>
        <w:t>«</w:t>
      </w:r>
      <w:r>
        <w:rPr>
          <w:b/>
          <w:bCs/>
          <w:color w:val="000000"/>
          <w:sz w:val="27"/>
          <w:szCs w:val="27"/>
          <w:shd w:val="clear" w:color="auto" w:fill="FFFFFF"/>
        </w:rPr>
        <w:t>Избранные вопросы по</w:t>
      </w:r>
      <w:r w:rsidRPr="009015A2">
        <w:rPr>
          <w:b/>
          <w:bCs/>
          <w:color w:val="000000"/>
          <w:sz w:val="27"/>
          <w:szCs w:val="27"/>
          <w:shd w:val="clear" w:color="auto" w:fill="FFFFFF"/>
        </w:rPr>
        <w:t xml:space="preserve"> географи</w:t>
      </w:r>
      <w:r>
        <w:rPr>
          <w:b/>
          <w:bCs/>
          <w:color w:val="000000"/>
          <w:sz w:val="27"/>
          <w:szCs w:val="27"/>
          <w:shd w:val="clear" w:color="auto" w:fill="FFFFFF"/>
        </w:rPr>
        <w:t>и</w:t>
      </w:r>
      <w:r w:rsidRPr="009015A2">
        <w:rPr>
          <w:b/>
          <w:bCs/>
          <w:color w:val="000000"/>
          <w:sz w:val="27"/>
          <w:szCs w:val="27"/>
          <w:shd w:val="clear" w:color="auto" w:fill="FFFFFF"/>
        </w:rPr>
        <w:t xml:space="preserve">» для </w:t>
      </w:r>
      <w:r>
        <w:rPr>
          <w:b/>
          <w:bCs/>
          <w:color w:val="000000"/>
          <w:sz w:val="27"/>
          <w:szCs w:val="27"/>
          <w:shd w:val="clear" w:color="auto" w:fill="FFFFFF"/>
        </w:rPr>
        <w:t>10</w:t>
      </w:r>
      <w:r w:rsidRPr="009015A2">
        <w:rPr>
          <w:b/>
          <w:bCs/>
          <w:color w:val="000000"/>
          <w:sz w:val="27"/>
          <w:szCs w:val="27"/>
          <w:shd w:val="clear" w:color="auto" w:fill="FFFFFF"/>
        </w:rPr>
        <w:t xml:space="preserve"> класса</w:t>
      </w:r>
    </w:p>
    <w:p w:rsidR="006B4CF1" w:rsidRPr="009015A2" w:rsidRDefault="006B4CF1" w:rsidP="006B4CF1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B4CF1" w:rsidRPr="009015A2" w:rsidRDefault="006B4CF1" w:rsidP="006B4CF1">
      <w:pPr>
        <w:jc w:val="center"/>
      </w:pPr>
    </w:p>
    <w:p w:rsidR="006B4CF1" w:rsidRPr="009015A2" w:rsidRDefault="006B4CF1" w:rsidP="006B4CF1">
      <w:pPr>
        <w:spacing w:line="360" w:lineRule="auto"/>
        <w:contextualSpacing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right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Составитель:</w:t>
      </w:r>
    </w:p>
    <w:p w:rsidR="006B4CF1" w:rsidRPr="009015A2" w:rsidRDefault="006B4CF1" w:rsidP="006B4CF1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Учитель географии</w:t>
      </w:r>
    </w:p>
    <w:p w:rsidR="006B4CF1" w:rsidRPr="009015A2" w:rsidRDefault="006B4CF1" w:rsidP="006B4CF1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Давыдова О.С.</w:t>
      </w:r>
    </w:p>
    <w:p w:rsidR="006B4CF1" w:rsidRDefault="006B4CF1" w:rsidP="006B4CF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91347" w:rsidRDefault="00591347" w:rsidP="006B4CF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91347" w:rsidRPr="009015A2" w:rsidRDefault="00591347" w:rsidP="006B4CF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B4CF1" w:rsidRPr="009015A2" w:rsidRDefault="006B4CF1" w:rsidP="006B4CF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015A2">
        <w:rPr>
          <w:b/>
          <w:sz w:val="28"/>
          <w:szCs w:val="28"/>
        </w:rPr>
        <w:t>Пермь</w:t>
      </w:r>
      <w:r>
        <w:rPr>
          <w:b/>
          <w:sz w:val="28"/>
          <w:szCs w:val="28"/>
        </w:rPr>
        <w:t>,</w:t>
      </w:r>
      <w:r w:rsidRPr="009015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015A2">
        <w:rPr>
          <w:b/>
          <w:sz w:val="28"/>
          <w:szCs w:val="28"/>
        </w:rPr>
        <w:t xml:space="preserve"> г.</w:t>
      </w:r>
    </w:p>
    <w:p w:rsidR="00434AC4" w:rsidRPr="006B4CF1" w:rsidRDefault="00434AC4" w:rsidP="00591347">
      <w:pPr>
        <w:spacing w:line="360" w:lineRule="auto"/>
        <w:jc w:val="center"/>
      </w:pPr>
      <w:r w:rsidRPr="008B3F7F">
        <w:rPr>
          <w:b/>
          <w:sz w:val="32"/>
          <w:szCs w:val="32"/>
          <w:u w:val="single"/>
        </w:rPr>
        <w:lastRenderedPageBreak/>
        <w:t>Пояснительная записка</w:t>
      </w:r>
    </w:p>
    <w:p w:rsidR="008B3F7F" w:rsidRPr="008B3F7F" w:rsidRDefault="008B3F7F" w:rsidP="0059134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b/>
          <w:bCs/>
          <w:color w:val="000000"/>
          <w:sz w:val="28"/>
          <w:szCs w:val="28"/>
        </w:rPr>
        <w:t>Образовательная область:</w:t>
      </w:r>
      <w:r w:rsidRPr="00A27A9B">
        <w:rPr>
          <w:color w:val="000000"/>
          <w:sz w:val="28"/>
          <w:szCs w:val="28"/>
        </w:rPr>
        <w:t> география.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b/>
          <w:bCs/>
          <w:color w:val="000000"/>
          <w:sz w:val="28"/>
          <w:szCs w:val="28"/>
        </w:rPr>
        <w:t>Возрастная категория</w:t>
      </w:r>
      <w:r w:rsidRPr="00A27A9B">
        <w:rPr>
          <w:color w:val="000000"/>
          <w:sz w:val="28"/>
          <w:szCs w:val="28"/>
        </w:rPr>
        <w:t>: 1</w:t>
      </w:r>
      <w:r w:rsidR="00591347">
        <w:rPr>
          <w:color w:val="000000"/>
          <w:sz w:val="28"/>
          <w:szCs w:val="28"/>
        </w:rPr>
        <w:t>0</w:t>
      </w:r>
      <w:r w:rsidRPr="00A27A9B">
        <w:rPr>
          <w:color w:val="000000"/>
          <w:sz w:val="28"/>
          <w:szCs w:val="28"/>
        </w:rPr>
        <w:t xml:space="preserve"> класс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b/>
          <w:bCs/>
          <w:color w:val="000000"/>
          <w:sz w:val="28"/>
          <w:szCs w:val="28"/>
        </w:rPr>
        <w:t>Количество часов на предмет:</w:t>
      </w:r>
      <w:r w:rsidRPr="00A27A9B">
        <w:rPr>
          <w:color w:val="000000"/>
          <w:sz w:val="28"/>
          <w:szCs w:val="28"/>
        </w:rPr>
        <w:t> </w:t>
      </w:r>
      <w:r w:rsidR="00206F1D">
        <w:rPr>
          <w:color w:val="000000"/>
          <w:sz w:val="28"/>
          <w:szCs w:val="28"/>
        </w:rPr>
        <w:t xml:space="preserve">1 час в неделю, всего </w:t>
      </w:r>
      <w:r w:rsidR="00591347">
        <w:rPr>
          <w:color w:val="000000"/>
          <w:sz w:val="28"/>
          <w:szCs w:val="28"/>
        </w:rPr>
        <w:t>26</w:t>
      </w:r>
      <w:r w:rsidR="00206F1D">
        <w:rPr>
          <w:color w:val="000000"/>
          <w:sz w:val="28"/>
          <w:szCs w:val="28"/>
        </w:rPr>
        <w:t xml:space="preserve"> час</w:t>
      </w:r>
      <w:r w:rsidR="00591347">
        <w:rPr>
          <w:color w:val="000000"/>
          <w:sz w:val="28"/>
          <w:szCs w:val="28"/>
        </w:rPr>
        <w:t>ов</w:t>
      </w:r>
      <w:r w:rsidRPr="00A27A9B">
        <w:rPr>
          <w:color w:val="000000"/>
          <w:sz w:val="28"/>
          <w:szCs w:val="28"/>
        </w:rPr>
        <w:t>.</w:t>
      </w:r>
      <w:r w:rsidRPr="00A27A9B">
        <w:rPr>
          <w:color w:val="000000"/>
          <w:sz w:val="28"/>
          <w:szCs w:val="28"/>
        </w:rPr>
        <w:br/>
      </w:r>
      <w:r w:rsidRPr="00A27A9B">
        <w:rPr>
          <w:b/>
          <w:bCs/>
          <w:color w:val="000000"/>
          <w:sz w:val="28"/>
          <w:szCs w:val="28"/>
        </w:rPr>
        <w:t xml:space="preserve">Цель: - </w:t>
      </w:r>
      <w:r w:rsidRPr="00A27A9B">
        <w:rPr>
          <w:color w:val="000000"/>
          <w:sz w:val="28"/>
          <w:szCs w:val="28"/>
        </w:rPr>
        <w:t xml:space="preserve">дополнительная подготовка обучающихся для </w:t>
      </w:r>
      <w:r w:rsidR="00591347">
        <w:rPr>
          <w:color w:val="000000"/>
          <w:sz w:val="28"/>
          <w:szCs w:val="28"/>
        </w:rPr>
        <w:t xml:space="preserve">углубления знаний по предмету, выбора предмета для </w:t>
      </w:r>
      <w:r w:rsidRPr="00A27A9B">
        <w:rPr>
          <w:color w:val="000000"/>
          <w:sz w:val="28"/>
          <w:szCs w:val="28"/>
        </w:rPr>
        <w:t xml:space="preserve"> сдачи Единого государственного экзамена</w:t>
      </w:r>
      <w:r w:rsidR="00591347">
        <w:rPr>
          <w:color w:val="000000"/>
          <w:sz w:val="28"/>
          <w:szCs w:val="28"/>
        </w:rPr>
        <w:t>.</w:t>
      </w:r>
    </w:p>
    <w:p w:rsidR="00591347" w:rsidRDefault="00A27A9B" w:rsidP="00591347">
      <w:pPr>
        <w:shd w:val="clear" w:color="auto" w:fill="FFFFFF"/>
        <w:spacing w:before="96" w:after="120" w:line="360" w:lineRule="auto"/>
        <w:jc w:val="both"/>
        <w:rPr>
          <w:b/>
          <w:bCs/>
          <w:color w:val="000000"/>
          <w:sz w:val="28"/>
          <w:szCs w:val="28"/>
        </w:rPr>
      </w:pPr>
      <w:r w:rsidRPr="00A27A9B">
        <w:rPr>
          <w:b/>
          <w:bCs/>
          <w:color w:val="000000"/>
          <w:sz w:val="28"/>
          <w:szCs w:val="28"/>
        </w:rPr>
        <w:t xml:space="preserve">Задачи: 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b/>
          <w:bCs/>
          <w:color w:val="000000"/>
          <w:sz w:val="28"/>
          <w:szCs w:val="28"/>
        </w:rPr>
      </w:pPr>
      <w:r w:rsidRPr="00A27A9B">
        <w:rPr>
          <w:b/>
          <w:bCs/>
          <w:color w:val="000000"/>
          <w:sz w:val="28"/>
          <w:szCs w:val="28"/>
        </w:rPr>
        <w:t xml:space="preserve">- </w:t>
      </w:r>
      <w:r w:rsidR="00591347">
        <w:rPr>
          <w:bCs/>
          <w:color w:val="000000"/>
          <w:sz w:val="28"/>
          <w:szCs w:val="28"/>
        </w:rPr>
        <w:t>детально познакомить учащих</w:t>
      </w:r>
      <w:r w:rsidRPr="00A27A9B">
        <w:rPr>
          <w:bCs/>
          <w:color w:val="000000"/>
          <w:sz w:val="28"/>
          <w:szCs w:val="28"/>
        </w:rPr>
        <w:t>ся с процедурой проведения ЕГЭ по географии, структурой работы;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bCs/>
          <w:color w:val="000000"/>
          <w:sz w:val="28"/>
          <w:szCs w:val="28"/>
        </w:rPr>
      </w:pPr>
      <w:r w:rsidRPr="00A27A9B">
        <w:rPr>
          <w:bCs/>
          <w:color w:val="000000"/>
          <w:sz w:val="28"/>
          <w:szCs w:val="28"/>
        </w:rPr>
        <w:t>- отработать важнейшие теоретические положения и практические умения в соответствии с содержанием курса географии;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</w:t>
      </w:r>
      <w:r w:rsidRPr="00A27A9B">
        <w:rPr>
          <w:bCs/>
          <w:color w:val="000000"/>
          <w:sz w:val="28"/>
          <w:szCs w:val="28"/>
        </w:rPr>
        <w:t>ормировать мировозренческую позицию обучающихся.</w:t>
      </w:r>
    </w:p>
    <w:p w:rsidR="00A27A9B" w:rsidRPr="00A27A9B" w:rsidRDefault="00A27A9B" w:rsidP="0059134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Данный курс составлен для учащихся 1</w:t>
      </w:r>
      <w:r w:rsidR="00591347">
        <w:rPr>
          <w:color w:val="000000"/>
          <w:sz w:val="28"/>
          <w:szCs w:val="28"/>
        </w:rPr>
        <w:t>0</w:t>
      </w:r>
      <w:r w:rsidRPr="00A27A9B">
        <w:rPr>
          <w:color w:val="000000"/>
          <w:sz w:val="28"/>
          <w:szCs w:val="28"/>
        </w:rPr>
        <w:t xml:space="preserve"> класса, обучающихся в общеобразовательных классах, изучающих географию на базовом уровне. Ежегодно анализировались причины типичных ошибок выпускников,</w:t>
      </w:r>
      <w:r w:rsidR="00591347">
        <w:rPr>
          <w:color w:val="000000"/>
          <w:sz w:val="28"/>
          <w:szCs w:val="28"/>
        </w:rPr>
        <w:t xml:space="preserve"> допущенных в ЕГЭ по географии,</w:t>
      </w:r>
      <w:r w:rsidRPr="00A27A9B">
        <w:rPr>
          <w:color w:val="000000"/>
          <w:sz w:val="28"/>
          <w:szCs w:val="28"/>
        </w:rPr>
        <w:t xml:space="preserve"> давались рекомендации по выполнению отдельных типов заданий и отмечено, на что, следует обратить более детальное внимание при повторении в процессе подготовки к экзамену.</w:t>
      </w:r>
    </w:p>
    <w:p w:rsidR="00A27A9B" w:rsidRPr="00A27A9B" w:rsidRDefault="00A27A9B" w:rsidP="0059134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Как известно, экзаменационная работа по географии включает в себя три части:</w:t>
      </w:r>
      <w:r>
        <w:rPr>
          <w:color w:val="000000"/>
          <w:sz w:val="28"/>
          <w:szCs w:val="28"/>
        </w:rPr>
        <w:t xml:space="preserve"> </w:t>
      </w:r>
      <w:r w:rsidRPr="00A27A9B">
        <w:rPr>
          <w:color w:val="000000"/>
          <w:sz w:val="28"/>
          <w:szCs w:val="28"/>
        </w:rPr>
        <w:t>Часть 1 состоит из заданий с выбором верного ответа из четырех предложенных вариантов (тип А)</w:t>
      </w:r>
      <w:r>
        <w:rPr>
          <w:color w:val="000000"/>
          <w:sz w:val="28"/>
          <w:szCs w:val="28"/>
        </w:rPr>
        <w:t xml:space="preserve">. </w:t>
      </w:r>
      <w:r w:rsidRPr="00A27A9B">
        <w:rPr>
          <w:color w:val="000000"/>
          <w:sz w:val="28"/>
          <w:szCs w:val="28"/>
        </w:rPr>
        <w:t>Часть 2 – задания с кратким ответом (тип В). В ней присутствуют пять типов заданий:- задания, требующие написать ответ в виде числа;- задания, требующие написать ответ в виде одного слова;- задания с выбором краткого ответа из нескольких вариантов;- задания с кратким ответом на установление соответствия позиций, представленных в двух перечнях;- задания на установления правильной последовательности.</w:t>
      </w:r>
    </w:p>
    <w:p w:rsidR="00A27A9B" w:rsidRDefault="00A27A9B" w:rsidP="0059134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lastRenderedPageBreak/>
        <w:t>Часть3 включает задания, в которых требуется дать развернутый ответ на поставленный вопрос (тип С).</w:t>
      </w:r>
      <w:r>
        <w:rPr>
          <w:color w:val="000000"/>
          <w:sz w:val="28"/>
          <w:szCs w:val="28"/>
        </w:rPr>
        <w:t xml:space="preserve"> </w:t>
      </w:r>
    </w:p>
    <w:p w:rsidR="00A27A9B" w:rsidRPr="00A27A9B" w:rsidRDefault="00A27A9B" w:rsidP="0059134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Подготовка к каждой из групп заданий требует не только повторения определенных тем, но и анализа построения вопросов, предупреждения возможных типичных ошибок.</w:t>
      </w:r>
      <w:r w:rsidR="00591347">
        <w:rPr>
          <w:color w:val="000000"/>
          <w:sz w:val="28"/>
          <w:szCs w:val="28"/>
        </w:rPr>
        <w:t xml:space="preserve"> </w:t>
      </w:r>
      <w:r w:rsidRPr="00A27A9B">
        <w:rPr>
          <w:color w:val="000000"/>
          <w:sz w:val="28"/>
          <w:szCs w:val="28"/>
        </w:rPr>
        <w:t>Представленный курс даст возможность не только сориентировать учащихся и учителя в тематическом разнообразии при подготовке к экзамену, но и отработать практические умения для успешного написания экзамена во всех трех частях.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Анализ результатов ЕГЭ по географии выявил ряд слабо сформированных понятий, представлений и умений учащихся. Данное положение является следствием следующих причин: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1) материал изучался в 6-7-х классах;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2) недостаточное количество часов на изучение материала;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3) отсутствие в программах специальных тем, в которых изучается материал.</w:t>
      </w:r>
    </w:p>
    <w:p w:rsidR="00591347" w:rsidRDefault="00A27A9B" w:rsidP="00591347">
      <w:pPr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Поэтому при подготовке к ЕГЭ по географии следует обратить особое внимание на повторение тех тем, по материалам которых зафиксировано наибольшее количество ошибок. В рамках данного курса это представляется вполне реальным.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br/>
      </w:r>
      <w:r w:rsidRPr="00A27A9B">
        <w:rPr>
          <w:b/>
          <w:bCs/>
          <w:color w:val="000000"/>
          <w:sz w:val="28"/>
          <w:szCs w:val="28"/>
        </w:rPr>
        <w:t>Методические рекомендации по содержанию и проведению занятий.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>В ходе работы рекомендуется использовать традиционные методы географических исследований: картографический, статистический, сравнительный, исторический, математические и другие.</w:t>
      </w:r>
    </w:p>
    <w:p w:rsidR="00A27A9B" w:rsidRPr="00A27A9B" w:rsidRDefault="00A27A9B" w:rsidP="00591347">
      <w:pPr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A27A9B">
        <w:rPr>
          <w:color w:val="000000"/>
          <w:sz w:val="28"/>
          <w:szCs w:val="28"/>
        </w:rPr>
        <w:t xml:space="preserve">Стоит учитывать, что технические возможности современной школы позволяют решать поставленные задачи более эффективно и творчески. Применение электронного тестирования даёт учителю возможность быстрого контроля и постоянного мониторинга знаний. Использование информационных </w:t>
      </w:r>
      <w:r w:rsidRPr="00A27A9B">
        <w:rPr>
          <w:color w:val="000000"/>
          <w:sz w:val="28"/>
          <w:szCs w:val="28"/>
        </w:rPr>
        <w:lastRenderedPageBreak/>
        <w:t>ресурсов сети Интернет позволяет расширить и углубить познания детей. С помощью Google Планета Земля можно совершить путешествие в любую точку планеты: увидеть фотографии, снятые со спутника, посмотреть карты местности, что позволяет обучающимся лучше усвоить учебный материал.</w:t>
      </w:r>
    </w:p>
    <w:p w:rsidR="008B3F7F" w:rsidRDefault="008B3F7F" w:rsidP="00591347">
      <w:pPr>
        <w:spacing w:line="360" w:lineRule="auto"/>
        <w:rPr>
          <w:b/>
          <w:sz w:val="28"/>
          <w:szCs w:val="28"/>
        </w:rPr>
      </w:pPr>
    </w:p>
    <w:p w:rsidR="00434AC4" w:rsidRPr="008B3F7F" w:rsidRDefault="00434AC4" w:rsidP="0059134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B3F7F">
        <w:rPr>
          <w:b/>
          <w:sz w:val="32"/>
          <w:szCs w:val="32"/>
          <w:u w:val="single"/>
        </w:rPr>
        <w:t>Требования к обучающимся по данному курсу</w:t>
      </w:r>
    </w:p>
    <w:p w:rsidR="00607A56" w:rsidRPr="00607A56" w:rsidRDefault="00607A56" w:rsidP="0059134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b/>
          <w:color w:val="000000"/>
          <w:sz w:val="28"/>
          <w:szCs w:val="28"/>
          <w:u w:val="single"/>
        </w:rPr>
      </w:pPr>
      <w:r w:rsidRPr="00607A56">
        <w:rPr>
          <w:b/>
          <w:iCs/>
          <w:color w:val="000000"/>
          <w:sz w:val="28"/>
          <w:szCs w:val="28"/>
          <w:u w:val="single"/>
        </w:rPr>
        <w:t>Знать и понимать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геоэкологических проблем человеческого общества;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b/>
          <w:color w:val="000000"/>
          <w:sz w:val="28"/>
          <w:szCs w:val="28"/>
          <w:u w:val="single"/>
        </w:rPr>
      </w:pPr>
      <w:r w:rsidRPr="00607A56">
        <w:rPr>
          <w:b/>
          <w:iCs/>
          <w:color w:val="000000"/>
          <w:sz w:val="28"/>
          <w:szCs w:val="28"/>
          <w:u w:val="single"/>
        </w:rPr>
        <w:t>уметь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характеризовать разные типы стран и районов, составлять комплексные географические характеристики различных территорий;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lastRenderedPageBreak/>
        <w:t>- решать социально значимые географические задачи на основе проведения геоэкологической и геоэкономической экспертизы;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b/>
          <w:color w:val="000000"/>
          <w:sz w:val="28"/>
          <w:szCs w:val="28"/>
          <w:u w:val="single"/>
        </w:rPr>
      </w:pPr>
      <w:r w:rsidRPr="00607A56">
        <w:rPr>
          <w:b/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описания и объяснения разнообразных явлений в окружающей среде на основе их географической и геоэкологической экспертизы;</w:t>
      </w:r>
    </w:p>
    <w:p w:rsidR="00607A56" w:rsidRPr="00607A56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геологического обоснования инженерно-хозяйственной деятельности, техногенного воздействия на земную кору;</w:t>
      </w:r>
    </w:p>
    <w:p w:rsidR="00C56297" w:rsidRPr="005323FA" w:rsidRDefault="00607A56" w:rsidP="00591347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607A56">
        <w:rPr>
          <w:color w:val="000000"/>
          <w:sz w:val="28"/>
          <w:szCs w:val="28"/>
        </w:rPr>
        <w:t>- 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 w:rsidR="00C56297" w:rsidRPr="00C56297" w:rsidRDefault="00C56297" w:rsidP="00591347">
      <w:pPr>
        <w:spacing w:line="360" w:lineRule="auto"/>
        <w:ind w:left="360"/>
      </w:pPr>
    </w:p>
    <w:p w:rsidR="008B3F7F" w:rsidRPr="008B3F7F" w:rsidRDefault="008B3F7F" w:rsidP="00591347">
      <w:pPr>
        <w:spacing w:line="360" w:lineRule="auto"/>
        <w:rPr>
          <w:b/>
          <w:sz w:val="32"/>
          <w:szCs w:val="32"/>
          <w:u w:val="single"/>
        </w:rPr>
      </w:pPr>
    </w:p>
    <w:p w:rsidR="00BA4F2E" w:rsidRPr="008B3F7F" w:rsidRDefault="00BA4F2E" w:rsidP="0059134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B3F7F">
        <w:rPr>
          <w:b/>
          <w:sz w:val="32"/>
          <w:szCs w:val="32"/>
          <w:u w:val="single"/>
        </w:rPr>
        <w:t>Учебно-тематический план</w:t>
      </w:r>
    </w:p>
    <w:p w:rsidR="00434AC4" w:rsidRDefault="00434AC4" w:rsidP="0059134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6578"/>
        <w:gridCol w:w="1713"/>
      </w:tblGrid>
      <w:tr w:rsidR="00BA4F2E" w:rsidRPr="00BA4F2E" w:rsidTr="00434AC4">
        <w:trPr>
          <w:jc w:val="center"/>
        </w:trPr>
        <w:tc>
          <w:tcPr>
            <w:tcW w:w="0" w:type="auto"/>
          </w:tcPr>
          <w:p w:rsidR="00BA4F2E" w:rsidRDefault="00BA4F2E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4F2E">
              <w:rPr>
                <w:b/>
                <w:sz w:val="28"/>
                <w:szCs w:val="28"/>
              </w:rPr>
              <w:t>№</w:t>
            </w:r>
          </w:p>
          <w:p w:rsidR="00BA4F2E" w:rsidRPr="00BA4F2E" w:rsidRDefault="00BA4F2E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8" w:type="dxa"/>
          </w:tcPr>
          <w:p w:rsidR="00BA4F2E" w:rsidRPr="00BA4F2E" w:rsidRDefault="00BA4F2E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4F2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BA4F2E" w:rsidRPr="00BA4F2E" w:rsidRDefault="00BA4F2E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4F2E">
              <w:rPr>
                <w:b/>
                <w:sz w:val="28"/>
                <w:szCs w:val="28"/>
              </w:rPr>
              <w:t xml:space="preserve">Количество </w:t>
            </w:r>
          </w:p>
          <w:p w:rsidR="00BA4F2E" w:rsidRPr="00BA4F2E" w:rsidRDefault="00BA4F2E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4F2E">
              <w:rPr>
                <w:b/>
                <w:sz w:val="28"/>
                <w:szCs w:val="28"/>
              </w:rPr>
              <w:t>часов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</w:tcPr>
          <w:p w:rsidR="00BA4F2E" w:rsidRPr="00434AC4" w:rsidRDefault="00BA4F2E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План и карта</w:t>
            </w:r>
          </w:p>
        </w:tc>
        <w:tc>
          <w:tcPr>
            <w:tcW w:w="0" w:type="auto"/>
          </w:tcPr>
          <w:p w:rsidR="00BA4F2E" w:rsidRPr="00434AC4" w:rsidRDefault="00BA4F2E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3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8" w:type="dxa"/>
          </w:tcPr>
          <w:p w:rsidR="00BA4F2E" w:rsidRPr="00434AC4" w:rsidRDefault="00BA4F2E" w:rsidP="00591347">
            <w:pPr>
              <w:tabs>
                <w:tab w:val="left" w:pos="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Природа Земли</w:t>
            </w:r>
          </w:p>
        </w:tc>
        <w:tc>
          <w:tcPr>
            <w:tcW w:w="0" w:type="auto"/>
          </w:tcPr>
          <w:p w:rsidR="00BA4F2E" w:rsidRPr="00434AC4" w:rsidRDefault="00BA4F2E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7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8" w:type="dxa"/>
          </w:tcPr>
          <w:p w:rsidR="00BA4F2E" w:rsidRPr="00434AC4" w:rsidRDefault="00BA4F2E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 xml:space="preserve">Население мира </w:t>
            </w:r>
          </w:p>
        </w:tc>
        <w:tc>
          <w:tcPr>
            <w:tcW w:w="0" w:type="auto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6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8" w:type="dxa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Мировое хозяйство</w:t>
            </w:r>
          </w:p>
        </w:tc>
        <w:tc>
          <w:tcPr>
            <w:tcW w:w="0" w:type="auto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8" w:type="dxa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Политическая карта мира</w:t>
            </w:r>
          </w:p>
        </w:tc>
        <w:tc>
          <w:tcPr>
            <w:tcW w:w="0" w:type="auto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AC4">
              <w:rPr>
                <w:sz w:val="28"/>
                <w:szCs w:val="28"/>
              </w:rPr>
              <w:t>3</w:t>
            </w:r>
          </w:p>
        </w:tc>
      </w:tr>
      <w:tr w:rsidR="00BA4F2E" w:rsidRPr="00434AC4" w:rsidTr="00434AC4">
        <w:trPr>
          <w:jc w:val="center"/>
        </w:trPr>
        <w:tc>
          <w:tcPr>
            <w:tcW w:w="0" w:type="auto"/>
          </w:tcPr>
          <w:p w:rsidR="00BA4F2E" w:rsidRPr="00434AC4" w:rsidRDefault="006B4CF1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8" w:type="dxa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курсу</w:t>
            </w:r>
          </w:p>
        </w:tc>
        <w:tc>
          <w:tcPr>
            <w:tcW w:w="0" w:type="auto"/>
          </w:tcPr>
          <w:p w:rsidR="00BA4F2E" w:rsidRPr="00434AC4" w:rsidRDefault="00434AC4" w:rsidP="005913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4AC4" w:rsidRPr="00434AC4" w:rsidTr="00434AC4">
        <w:trPr>
          <w:jc w:val="center"/>
        </w:trPr>
        <w:tc>
          <w:tcPr>
            <w:tcW w:w="7195" w:type="dxa"/>
            <w:gridSpan w:val="2"/>
          </w:tcPr>
          <w:p w:rsidR="00434AC4" w:rsidRPr="00434AC4" w:rsidRDefault="00434AC4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4AC4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0" w:type="auto"/>
          </w:tcPr>
          <w:p w:rsidR="00434AC4" w:rsidRPr="00434AC4" w:rsidRDefault="006B4CF1" w:rsidP="005913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BA4F2E" w:rsidRPr="008B3F7F" w:rsidRDefault="00BA4F2E" w:rsidP="00591347">
      <w:pPr>
        <w:jc w:val="center"/>
        <w:rPr>
          <w:b/>
          <w:sz w:val="32"/>
          <w:szCs w:val="32"/>
          <w:u w:val="single"/>
        </w:rPr>
      </w:pPr>
      <w:r w:rsidRPr="008B3F7F">
        <w:rPr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BA4F2E" w:rsidRPr="00942C67" w:rsidRDefault="00BA4F2E" w:rsidP="00BA4F2E">
      <w:pPr>
        <w:jc w:val="center"/>
        <w:rPr>
          <w:b/>
          <w:vertAlign w:val="superscript"/>
        </w:rPr>
      </w:pP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42"/>
        <w:gridCol w:w="1121"/>
        <w:gridCol w:w="4265"/>
        <w:gridCol w:w="992"/>
      </w:tblGrid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0A6C63">
            <w:pPr>
              <w:jc w:val="center"/>
              <w:rPr>
                <w:b/>
              </w:rPr>
            </w:pPr>
            <w:r w:rsidRPr="00942C67">
              <w:rPr>
                <w:b/>
              </w:rPr>
              <w:t>№</w:t>
            </w:r>
          </w:p>
          <w:p w:rsidR="00BA4F2E" w:rsidRPr="00942C67" w:rsidRDefault="00BA4F2E" w:rsidP="000A6C63">
            <w:pPr>
              <w:jc w:val="center"/>
              <w:rPr>
                <w:b/>
              </w:rPr>
            </w:pP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center"/>
              <w:rPr>
                <w:b/>
              </w:rPr>
            </w:pPr>
            <w:r w:rsidRPr="00942C67">
              <w:rPr>
                <w:b/>
              </w:rPr>
              <w:t>Тема занятия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center"/>
              <w:rPr>
                <w:b/>
              </w:rPr>
            </w:pPr>
            <w:r w:rsidRPr="00942C67">
              <w:rPr>
                <w:b/>
              </w:rPr>
              <w:t>Виды практических работ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BA4F2E" w:rsidRPr="00942C67" w:rsidTr="008B3F7F">
        <w:trPr>
          <w:jc w:val="center"/>
        </w:trPr>
        <w:tc>
          <w:tcPr>
            <w:tcW w:w="10348" w:type="dxa"/>
            <w:gridSpan w:val="5"/>
          </w:tcPr>
          <w:p w:rsidR="00BA4F2E" w:rsidRPr="00942C67" w:rsidRDefault="00BA4F2E" w:rsidP="000A6C63">
            <w:pPr>
              <w:jc w:val="both"/>
            </w:pPr>
            <w:r w:rsidRPr="00BA4F2E">
              <w:rPr>
                <w:b/>
              </w:rPr>
              <w:t>План и карта</w:t>
            </w:r>
            <w:r>
              <w:rPr>
                <w:b/>
              </w:rPr>
              <w:t xml:space="preserve"> – 3 часа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1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План и карта.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Масштаб. Линейный масштаб. Именованный и численный масштаб.</w:t>
            </w:r>
          </w:p>
          <w:p w:rsidR="00BA4F2E" w:rsidRPr="00942C67" w:rsidRDefault="00BA4F2E" w:rsidP="000A6C63">
            <w:pPr>
              <w:jc w:val="both"/>
            </w:pPr>
          </w:p>
          <w:p w:rsidR="00BA4F2E" w:rsidRPr="00942C67" w:rsidRDefault="00BA4F2E" w:rsidP="000A6C63">
            <w:pPr>
              <w:jc w:val="both"/>
            </w:pPr>
          </w:p>
          <w:p w:rsidR="00BA4F2E" w:rsidRPr="00942C67" w:rsidRDefault="00BA4F2E" w:rsidP="000A6C63">
            <w:pPr>
              <w:jc w:val="both"/>
            </w:pP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Закрепление рекомендуется проводить в форме практических работ: измерение расстояний с помощью линейного масштаба, линейки и циркуля-измерителя; перевод масштаба из именованной формы в численную и из численной в именованную. Решение задач на определение длины отрезка на карте по указанному масштабу и расстоянию; на определение расстояния по длине отрезка на карте и указанному масштабу.</w:t>
            </w:r>
          </w:p>
          <w:p w:rsidR="00BA4F2E" w:rsidRPr="00942C67" w:rsidRDefault="00BA4F2E" w:rsidP="000A6C63">
            <w:pPr>
              <w:jc w:val="both"/>
            </w:pP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2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План и карта.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Определение направлений на глобусе, плане и карте. Градусная сетка на глобусе и картах.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Определение направлений по рамке плана и специальным указателям; определение направлений по рамке карты и элементам градусной сетки; определение по карте географических координат точки, нахождение точки на карте по указанным координатам;  определение относительного местоположения точек с указанными географическими координатами.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3.</w:t>
            </w:r>
          </w:p>
        </w:tc>
        <w:tc>
          <w:tcPr>
            <w:tcW w:w="3142" w:type="dxa"/>
          </w:tcPr>
          <w:p w:rsidR="00BA4F2E" w:rsidRPr="00942C67" w:rsidRDefault="00BA4F2E" w:rsidP="000A6C63">
            <w:r w:rsidRPr="00942C67">
              <w:t>План и карта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Зачет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10348" w:type="dxa"/>
            <w:gridSpan w:val="5"/>
          </w:tcPr>
          <w:p w:rsidR="00BA4F2E" w:rsidRPr="00942C67" w:rsidRDefault="006B4CF1" w:rsidP="000A6C63">
            <w:pPr>
              <w:jc w:val="both"/>
            </w:pPr>
            <w:r>
              <w:rPr>
                <w:b/>
              </w:rPr>
              <w:t>П</w:t>
            </w:r>
            <w:r w:rsidR="00BA4F2E" w:rsidRPr="00BA4F2E">
              <w:rPr>
                <w:b/>
              </w:rPr>
              <w:t>рирода Земли</w:t>
            </w:r>
            <w:r w:rsidR="00BA4F2E">
              <w:rPr>
                <w:b/>
              </w:rPr>
              <w:t xml:space="preserve"> – 7 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4.</w:t>
            </w:r>
          </w:p>
        </w:tc>
        <w:tc>
          <w:tcPr>
            <w:tcW w:w="3142" w:type="dxa"/>
          </w:tcPr>
          <w:p w:rsidR="00BA4F2E" w:rsidRPr="00942C67" w:rsidRDefault="00BA4F2E" w:rsidP="000A6C63">
            <w:r w:rsidRPr="00942C67">
              <w:t>Природа Земли.</w:t>
            </w:r>
          </w:p>
          <w:p w:rsidR="00BA4F2E" w:rsidRPr="00942C67" w:rsidRDefault="00BA4F2E" w:rsidP="000A6C63">
            <w:r w:rsidRPr="00942C67">
              <w:t xml:space="preserve">Земля как планета солнечной системы. Географические следствия суточного и  годового движения Земли. Равноденствие и солнцестояние. Полуденная высота Солнца и географическая широта места наблюдения. Изменение полуденной высоты Солнца над горизонтом в соответствии с географической широтой места наблюдения и датой </w:t>
            </w:r>
            <w:r w:rsidRPr="00942C67">
              <w:lastRenderedPageBreak/>
              <w:t>наблюдения.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lastRenderedPageBreak/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Решение задач на определение продолжительности светового дня в соответствии с указанной датой и широтой места наблюдения; на определение относительной продолжительности светового дня в зависимости от широты места наблюдения.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trHeight w:val="4019"/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lastRenderedPageBreak/>
              <w:t>5.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Природа Земли.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Литосфера. Тектоническое и геологическое строение Земли. Горные породы. Состав и строение земной коры материкового и океанического типов. Понятие о литосферных плитах. </w:t>
            </w:r>
          </w:p>
          <w:p w:rsidR="00BA4F2E" w:rsidRPr="00942C67" w:rsidRDefault="00BA4F2E" w:rsidP="000A6C63">
            <w:pPr>
              <w:jc w:val="both"/>
            </w:pPr>
          </w:p>
          <w:p w:rsidR="00BA4F2E" w:rsidRPr="00942C67" w:rsidRDefault="00BA4F2E" w:rsidP="000A6C63">
            <w:pPr>
              <w:jc w:val="both"/>
            </w:pPr>
          </w:p>
          <w:p w:rsidR="00BA4F2E" w:rsidRPr="00942C67" w:rsidRDefault="00BA4F2E" w:rsidP="000A6C63">
            <w:pPr>
              <w:jc w:val="both"/>
            </w:pP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Проведение практических работ на сравнительный анализ геологической и тектонической карт, установление взаимосвязи тектонического и геологического строения территории, определения главных рельефообразующих факторов в формировании рельефа территорий.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6.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Природа Земли.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Рельеф материков Земли и территорий России. Горные страны и равнины. Соответствие форм рельефа тектоническому строению территории. Динамика формирования рельефа. География распространения ледниковых, эрозионных и аккумулятивных форм рельефа. Географическая номенклатура.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Проведение практических работ на определение географического положения объектов суши; определение географических объектов по указанным координатам и характерным признакам.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7.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Природа Земли.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Атмосфера. Типы воздушных масс. Климатические пояса и типы климата. Перемещение воздушных масс. Формирование атмосферных фронтов, циклонов и антициклонов. Образование пассатов и муссонов. Западные ветры умеренных широт. Закономерности изменения среднегодового количества осадков и режима их выпадения. Атмосферные явления.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8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Природа Земли.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Гидросфера. Состав и строение гидросферы. Мировой круговорот воды. </w:t>
            </w:r>
            <w:r w:rsidRPr="00942C67">
              <w:lastRenderedPageBreak/>
              <w:t>Свойства вод Мирового океана: температура и соленость. Изменение температуры и солености поверхностных вод океанов в зависимости от географической широты. Океанические течения.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lastRenderedPageBreak/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систематизация основных понятий по теме. Номенклатура объектов Мирового океана и вод суши. </w:t>
            </w:r>
            <w:r w:rsidRPr="00942C67">
              <w:lastRenderedPageBreak/>
              <w:t>Номенклатура крупнейших водных объектов материков: озера, реки, ледники.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lastRenderedPageBreak/>
              <w:t>9.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Природа Земли.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Биосфера. Животный и растительный мир материков. Животные и растения природных зон экваториальных лесов, саванн, тропических пустынь, зональных природных комплексов умеренного пояса, Арктики и Антарктики. Понятие об эндемичных видах. Особенности животного и растительного мира Африки, Австралии, Южной Америки, Северной Америки, Антарктиды и Евразии. 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Номенклатура зональных природных комплексов равнин и высотная поясность в горах.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0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Зачет по теме «Природа Земли».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Практика решений тестовых заданий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10348" w:type="dxa"/>
            <w:gridSpan w:val="5"/>
          </w:tcPr>
          <w:p w:rsidR="00BA4F2E" w:rsidRPr="00942C67" w:rsidRDefault="00BA4F2E" w:rsidP="000A6C63">
            <w:pPr>
              <w:jc w:val="both"/>
            </w:pPr>
            <w:r w:rsidRPr="00BA4F2E">
              <w:rPr>
                <w:b/>
              </w:rPr>
              <w:t>Население мира –</w:t>
            </w:r>
            <w:r w:rsidR="00434AC4">
              <w:rPr>
                <w:b/>
              </w:rPr>
              <w:t xml:space="preserve"> 7 </w:t>
            </w:r>
            <w:r w:rsidRPr="00BA4F2E">
              <w:rPr>
                <w:b/>
              </w:rPr>
              <w:t>часов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1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Население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Расовый состав населения. География расселения экваториальной, европеоидной и монголоидной рас. Смешанные расы.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систематизация основных понятий по теме. 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2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Население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Этнический состав населения. Крупнейшие языковые семьи и группы.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Номенклатура народов Индоевропейской, Алтайской, Афразийской, Сино-Тибетской и Уральской семей; география их расселения.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3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Население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Типы воспроизводства населения. Рождаемость, смертность и естественный прирост. Географические различия в возрастно-половой структуре </w:t>
            </w:r>
            <w:r w:rsidRPr="00942C67">
              <w:lastRenderedPageBreak/>
              <w:t>населения. Европейский и Афро-Азиатский типы воспроизводства населения.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lastRenderedPageBreak/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Показатели численности и воспроизводства населения. Возрастно-половая структура населения.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lastRenderedPageBreak/>
              <w:t>1</w:t>
            </w:r>
            <w:r w:rsidR="006B4CF1">
              <w:t>4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Население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Мировые религии. География и религиозные центры христианства, ислама, буддизма. 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систематизация основных понятий по теме. Номенклатура стран с преобладанием в числе верующих христиан, мусульман и буддистов. 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5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Население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Размещение населения. Городское и сельское население. Понятие об урбанизации. Номенклатура крупнейших городов и городских агломераций по принадлежности к странам.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6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Зачет по теме «Население мира».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Практика решений тестовых заданий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434AC4" w:rsidRPr="00942C67" w:rsidTr="008B3F7F">
        <w:trPr>
          <w:jc w:val="center"/>
        </w:trPr>
        <w:tc>
          <w:tcPr>
            <w:tcW w:w="10348" w:type="dxa"/>
            <w:gridSpan w:val="5"/>
          </w:tcPr>
          <w:p w:rsidR="00434AC4" w:rsidRPr="00942C67" w:rsidRDefault="00434AC4" w:rsidP="000A6C63">
            <w:pPr>
              <w:jc w:val="both"/>
            </w:pPr>
            <w:r w:rsidRPr="00434AC4">
              <w:rPr>
                <w:b/>
              </w:rPr>
              <w:t xml:space="preserve">Мировое хозяйство – </w:t>
            </w:r>
            <w:r>
              <w:rPr>
                <w:b/>
              </w:rPr>
              <w:t>5 часов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7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Мировое хозяйство.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Природные ресурсы. Минеральные ресурсы: энергоносители, рудные ресурсы.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систематизация основных понятий по теме.  </w:t>
            </w:r>
          </w:p>
          <w:p w:rsidR="00BA4F2E" w:rsidRPr="00942C67" w:rsidRDefault="00BA4F2E" w:rsidP="000A6C63">
            <w:pPr>
              <w:jc w:val="both"/>
            </w:pPr>
            <w:r w:rsidRPr="00942C67">
              <w:t>Номенклатура стран – экспортеров нефти.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1</w:t>
            </w:r>
            <w:r w:rsidR="006B4CF1">
              <w:t>8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Мировое хозяйство.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Отраслевая структура мирового хозяйства. Мировое хозяйство в период НТР. Изменение географии отраслей мирового хозяйства под воздействием НТР. Региональные и межрегиональные экономические объединения стран. Транснациональные корпорации.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6B4CF1">
            <w:pPr>
              <w:jc w:val="both"/>
            </w:pPr>
            <w:r>
              <w:t>19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Мировое хозяйство.</w:t>
            </w:r>
          </w:p>
          <w:p w:rsidR="00BA4F2E" w:rsidRPr="00942C67" w:rsidRDefault="00BA4F2E" w:rsidP="000A6C63">
            <w:pPr>
              <w:jc w:val="both"/>
            </w:pPr>
            <w:r w:rsidRPr="00942C67">
              <w:t>Территориальная структура мирового хозяйства. География промышленности. Цветная и черная металлургия, машиностроение, пищевая и легкая промышленность, лесная и целлюлозно-бумажная промышленность. География сферы услуг.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Номенклатура регионов и стран, имеющих туристско-рекреационную специализацию.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t>2</w:t>
            </w:r>
            <w:r w:rsidR="006B4CF1">
              <w:t>0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Мировое хозяйство.</w:t>
            </w:r>
          </w:p>
          <w:p w:rsidR="00BA4F2E" w:rsidRPr="00942C67" w:rsidRDefault="00BA4F2E" w:rsidP="000A6C63">
            <w:pPr>
              <w:jc w:val="both"/>
            </w:pPr>
            <w:r w:rsidRPr="00942C67">
              <w:lastRenderedPageBreak/>
              <w:t>Мировое сельское хозяйство. География земледелия. Основные направления: зерновое хозяйство, производство технических, волокнистых, масличных культур и сахароносов.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lastRenderedPageBreak/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</w:t>
            </w:r>
            <w:r w:rsidRPr="00942C67">
              <w:lastRenderedPageBreak/>
              <w:t>систематизация основных понятий по теме. Номенклатура стран – крупнейших экспортеров зерна, хлопка, сахара – сырца.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BA4F2E" w:rsidP="006B4CF1">
            <w:pPr>
              <w:jc w:val="both"/>
            </w:pPr>
            <w:r w:rsidRPr="00942C67">
              <w:lastRenderedPageBreak/>
              <w:t>2</w:t>
            </w:r>
            <w:r w:rsidR="006B4CF1">
              <w:t>1</w:t>
            </w:r>
            <w:r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Мировое хозяйство.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Мировой транспорт. Понятие о грузообороте и пассажирообороте. Роль различных ви</w:t>
            </w:r>
            <w:r w:rsidR="00434AC4">
              <w:t>дов транспорта в мировых грузо-</w:t>
            </w:r>
            <w:r w:rsidRPr="00942C67">
              <w:t>и пассажирообороте.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Повторение, закрепление и систематизация основных понятий по теме. 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8B3F7F" w:rsidRPr="00942C67" w:rsidTr="008B3F7F">
        <w:trPr>
          <w:jc w:val="center"/>
        </w:trPr>
        <w:tc>
          <w:tcPr>
            <w:tcW w:w="10348" w:type="dxa"/>
            <w:gridSpan w:val="5"/>
          </w:tcPr>
          <w:p w:rsidR="008B3F7F" w:rsidRPr="008B3F7F" w:rsidRDefault="008B3F7F" w:rsidP="000A6C63">
            <w:pPr>
              <w:jc w:val="both"/>
              <w:rPr>
                <w:b/>
              </w:rPr>
            </w:pPr>
            <w:r w:rsidRPr="008B3F7F">
              <w:rPr>
                <w:b/>
              </w:rPr>
              <w:t>Политическая карта мира – 3 часа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22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Политическая карта мира.</w:t>
            </w:r>
          </w:p>
          <w:p w:rsidR="00BA4F2E" w:rsidRPr="00942C67" w:rsidRDefault="00BA4F2E" w:rsidP="000A6C63">
            <w:pPr>
              <w:jc w:val="both"/>
            </w:pPr>
            <w:r w:rsidRPr="00942C67">
              <w:t>Политическая карта Европы. Типология стран по уровню социально-экономического развития.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 Номенклатура стран Северной, Западной, восточной и Южной Европы,  Европейского союза и СНГ.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23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Политическая карта мира. </w:t>
            </w:r>
          </w:p>
          <w:p w:rsidR="00BA4F2E" w:rsidRPr="00942C67" w:rsidRDefault="00BA4F2E" w:rsidP="000A6C63">
            <w:pPr>
              <w:jc w:val="both"/>
            </w:pPr>
            <w:r w:rsidRPr="00942C67">
              <w:t xml:space="preserve">Политическая карта Азии, Африки и Америки. 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Номенклатура и состав субрегионов. Установление соответствия стран указанным столицам и столиц указанным странам.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24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 xml:space="preserve">Политическая карта мира. </w:t>
            </w:r>
          </w:p>
          <w:p w:rsidR="00BA4F2E" w:rsidRPr="00942C67" w:rsidRDefault="00BA4F2E" w:rsidP="000A6C63">
            <w:pPr>
              <w:jc w:val="both"/>
            </w:pPr>
            <w:r w:rsidRPr="00942C67">
              <w:t>Динамика формирования современной политической карты мира. Региональные объединения стран Европы, Азии, Африки и Америки.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  <w:r w:rsidRPr="00942C67">
              <w:t>Повторение, закрепление и систематизация основных понятий по теме.</w:t>
            </w: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8B3F7F" w:rsidRPr="00942C67" w:rsidTr="008B3F7F">
        <w:trPr>
          <w:jc w:val="center"/>
        </w:trPr>
        <w:tc>
          <w:tcPr>
            <w:tcW w:w="10348" w:type="dxa"/>
            <w:gridSpan w:val="5"/>
          </w:tcPr>
          <w:p w:rsidR="008B3F7F" w:rsidRPr="008B3F7F" w:rsidRDefault="008B3F7F" w:rsidP="000A6C63">
            <w:pPr>
              <w:jc w:val="both"/>
              <w:rPr>
                <w:b/>
              </w:rPr>
            </w:pPr>
            <w:r w:rsidRPr="008B3F7F">
              <w:rPr>
                <w:b/>
              </w:rPr>
              <w:t>Обобщение по курсу – 2 часа</w:t>
            </w: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6B4CF1">
            <w:pPr>
              <w:jc w:val="both"/>
            </w:pPr>
            <w:r>
              <w:t>25</w:t>
            </w:r>
            <w:r w:rsidR="00BA4F2E" w:rsidRPr="00942C67">
              <w:t>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Подготовка к контрольно-зачетному тестированию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  <w:tr w:rsidR="00BA4F2E" w:rsidRPr="00942C67" w:rsidTr="008B3F7F">
        <w:trPr>
          <w:jc w:val="center"/>
        </w:trPr>
        <w:tc>
          <w:tcPr>
            <w:tcW w:w="828" w:type="dxa"/>
          </w:tcPr>
          <w:p w:rsidR="00BA4F2E" w:rsidRPr="00942C67" w:rsidRDefault="006B4CF1" w:rsidP="000A6C63">
            <w:pPr>
              <w:jc w:val="both"/>
            </w:pPr>
            <w:r>
              <w:t>26.</w:t>
            </w:r>
          </w:p>
        </w:tc>
        <w:tc>
          <w:tcPr>
            <w:tcW w:w="3142" w:type="dxa"/>
          </w:tcPr>
          <w:p w:rsidR="00BA4F2E" w:rsidRPr="00942C67" w:rsidRDefault="00BA4F2E" w:rsidP="000A6C63">
            <w:pPr>
              <w:jc w:val="both"/>
            </w:pPr>
            <w:r w:rsidRPr="00942C67">
              <w:t>Контрольно-зачетное тестирование.</w:t>
            </w:r>
          </w:p>
        </w:tc>
        <w:tc>
          <w:tcPr>
            <w:tcW w:w="1121" w:type="dxa"/>
          </w:tcPr>
          <w:p w:rsidR="00BA4F2E" w:rsidRPr="00942C67" w:rsidRDefault="00BA4F2E" w:rsidP="000A6C63">
            <w:pPr>
              <w:jc w:val="both"/>
            </w:pPr>
            <w:r>
              <w:t>1</w:t>
            </w:r>
          </w:p>
        </w:tc>
        <w:tc>
          <w:tcPr>
            <w:tcW w:w="4265" w:type="dxa"/>
          </w:tcPr>
          <w:p w:rsidR="00BA4F2E" w:rsidRPr="00942C67" w:rsidRDefault="00BA4F2E" w:rsidP="000A6C63">
            <w:pPr>
              <w:jc w:val="both"/>
            </w:pPr>
          </w:p>
        </w:tc>
        <w:tc>
          <w:tcPr>
            <w:tcW w:w="992" w:type="dxa"/>
          </w:tcPr>
          <w:p w:rsidR="00BA4F2E" w:rsidRPr="00942C67" w:rsidRDefault="00BA4F2E" w:rsidP="000A6C63">
            <w:pPr>
              <w:jc w:val="both"/>
            </w:pPr>
          </w:p>
        </w:tc>
      </w:tr>
    </w:tbl>
    <w:p w:rsidR="00BA4F2E" w:rsidRPr="00942C67" w:rsidRDefault="00BA4F2E" w:rsidP="00E2698D">
      <w:pPr>
        <w:pStyle w:val="2"/>
        <w:jc w:val="center"/>
        <w:rPr>
          <w:color w:val="000000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E2698D" w:rsidRDefault="00E2698D" w:rsidP="00E2698D">
      <w:pPr>
        <w:jc w:val="center"/>
        <w:rPr>
          <w:b/>
          <w:sz w:val="28"/>
          <w:szCs w:val="28"/>
        </w:rPr>
      </w:pPr>
    </w:p>
    <w:p w:rsidR="008B3F7F" w:rsidRDefault="008B3F7F" w:rsidP="001F2A5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91347" w:rsidP="005323FA">
      <w:pPr>
        <w:jc w:val="center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lastRenderedPageBreak/>
        <w:t>Литература</w:t>
      </w:r>
      <w:r w:rsidR="005323FA" w:rsidRPr="008B3F7F">
        <w:rPr>
          <w:b/>
          <w:bCs/>
          <w:color w:val="000000"/>
          <w:sz w:val="32"/>
          <w:szCs w:val="32"/>
          <w:u w:val="single"/>
          <w:shd w:val="clear" w:color="auto" w:fill="FFFFFF"/>
        </w:rPr>
        <w:t>:</w:t>
      </w:r>
    </w:p>
    <w:p w:rsidR="005323FA" w:rsidRPr="008B3F7F" w:rsidRDefault="005323FA" w:rsidP="005323FA">
      <w:pPr>
        <w:jc w:val="center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F2A5D">
        <w:rPr>
          <w:rFonts w:ascii="Times New Roman" w:hAnsi="Times New Roman" w:cs="Times New Roman"/>
        </w:rPr>
        <w:t>Домогацких Е.М., Алексеевский Н.И. География: Физическая география. Учебник для 6 класса общеобразовательных учреждений.- 4-е изд.-М.: ООО «ТИД «Русское слово- РС» 2012. 232 с.: ил</w:t>
      </w: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F2A5D">
        <w:rPr>
          <w:rFonts w:ascii="Times New Roman" w:hAnsi="Times New Roman" w:cs="Times New Roman"/>
          <w:sz w:val="24"/>
          <w:szCs w:val="24"/>
        </w:rPr>
        <w:t>2.Географический атлас. 6 класс. – М.: Дрофа, 2012</w:t>
      </w: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F2A5D">
        <w:rPr>
          <w:rFonts w:ascii="Times New Roman" w:hAnsi="Times New Roman" w:cs="Times New Roman"/>
          <w:sz w:val="24"/>
          <w:szCs w:val="24"/>
        </w:rPr>
        <w:t>Домогацких Е.М., Алексеевский Н.И. География: Материки и океаны: В 2ч. Ч 1. Планета, на которой мы живем. Африка. Австралия:  Учебник для 7 класса общеобразовательных учреждений.- 3-е изд.- М.: ООО «ТИД «Русское слово- РС» 2012. 280 с.: ил., карт.</w:t>
      </w: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F2A5D">
        <w:rPr>
          <w:rFonts w:ascii="Times New Roman" w:hAnsi="Times New Roman" w:cs="Times New Roman"/>
          <w:sz w:val="24"/>
          <w:szCs w:val="24"/>
        </w:rPr>
        <w:t>Домогацких Е.М., Алексеевский Н.И. География: Материки и океаны: В 2ч. Ч 2. Материки планеты Земля: Антарктида, Южная Америка, Северная Америка, Евразия:  Учебник для 7 класса общеобразовательных учреждений.- 3-е изд.- М.: ООО «ТИД «Русское слово- РС» 2012. 256 с.: ил., карт.</w:t>
      </w: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F2A5D">
        <w:rPr>
          <w:rFonts w:ascii="Times New Roman" w:hAnsi="Times New Roman" w:cs="Times New Roman"/>
          <w:sz w:val="24"/>
          <w:szCs w:val="24"/>
        </w:rPr>
        <w:t>Географический атлас.</w:t>
      </w:r>
      <w:r>
        <w:rPr>
          <w:rFonts w:ascii="Times New Roman" w:hAnsi="Times New Roman" w:cs="Times New Roman"/>
          <w:sz w:val="24"/>
          <w:szCs w:val="24"/>
        </w:rPr>
        <w:t>7 класс. – М.: Дрофа, 2012</w:t>
      </w:r>
    </w:p>
    <w:p w:rsidR="005323FA" w:rsidRPr="001F2A5D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9B1833">
        <w:rPr>
          <w:rFonts w:ascii="Times New Roman" w:hAnsi="Times New Roman" w:cs="Times New Roman"/>
          <w:sz w:val="24"/>
          <w:szCs w:val="24"/>
        </w:rPr>
        <w:t>Домогацких Е.М.,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33">
        <w:rPr>
          <w:rFonts w:ascii="Times New Roman" w:hAnsi="Times New Roman" w:cs="Times New Roman"/>
          <w:sz w:val="24"/>
          <w:szCs w:val="24"/>
        </w:rPr>
        <w:t>Алексеевский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33">
        <w:rPr>
          <w:rFonts w:ascii="Times New Roman" w:hAnsi="Times New Roman" w:cs="Times New Roman"/>
          <w:sz w:val="24"/>
          <w:szCs w:val="24"/>
        </w:rPr>
        <w:t xml:space="preserve">География: Учебник для 8 класса общеобразовательных учреждений.- 3-е изд.- М.: ООО «ТИД «Русское слово - РС» 2012. 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5323FA" w:rsidRPr="00C56297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56297">
        <w:rPr>
          <w:rFonts w:ascii="Times New Roman" w:hAnsi="Times New Roman" w:cs="Times New Roman"/>
          <w:sz w:val="24"/>
          <w:szCs w:val="24"/>
        </w:rPr>
        <w:t>Географический атлас. 8 класс. – М.: Дрофа, 2012</w:t>
      </w:r>
    </w:p>
    <w:p w:rsidR="005323FA" w:rsidRPr="00C56297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56297">
        <w:rPr>
          <w:rFonts w:ascii="Times New Roman" w:hAnsi="Times New Roman" w:cs="Times New Roman"/>
          <w:sz w:val="24"/>
          <w:szCs w:val="24"/>
        </w:rPr>
        <w:t>Домогацких Е.М., Алексеевский Н.И., Н.Н. Клюев. География: Население и хозяйство России: Учебник для 9 класса общеобразовательных учреждений.- 2-е изд.- М.: ООО «ТИД «Русское слово - РС» 2012. 281 с. : ил.</w:t>
      </w:r>
    </w:p>
    <w:p w:rsidR="005323FA" w:rsidRPr="00C56297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56297">
        <w:rPr>
          <w:rFonts w:ascii="Times New Roman" w:hAnsi="Times New Roman" w:cs="Times New Roman"/>
          <w:sz w:val="24"/>
          <w:szCs w:val="24"/>
        </w:rPr>
        <w:t xml:space="preserve"> Географический атлас. 10 класс. М.: Дрофа, 2012</w:t>
      </w:r>
    </w:p>
    <w:p w:rsidR="005323FA" w:rsidRPr="00C56297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56297">
        <w:rPr>
          <w:rFonts w:ascii="Times New Roman" w:hAnsi="Times New Roman" w:cs="Times New Roman"/>
        </w:rPr>
        <w:t>Домогацких Е.М., Алексеевский Н.И. География: Экономическая и социальная география мира: В 2 ч. Ч 1. Общая характеристика мира: Учебник для 10 класса общеобразовательных учреждений.- 4-е изд.- М.: ООО «ТИД «Русское слово- РС» 2012. 232 с.: ил.</w:t>
      </w:r>
    </w:p>
    <w:p w:rsidR="005323FA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Домогацких Е.М., Алексеевский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33">
        <w:rPr>
          <w:rFonts w:ascii="Times New Roman" w:hAnsi="Times New Roman" w:cs="Times New Roman"/>
          <w:sz w:val="24"/>
          <w:szCs w:val="24"/>
        </w:rPr>
        <w:t>География: Экономическая и социальная география мира: В 2 ч. Ч 2. Региональный обзор мира: Учебник для 10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33">
        <w:rPr>
          <w:rFonts w:ascii="Times New Roman" w:hAnsi="Times New Roman" w:cs="Times New Roman"/>
          <w:sz w:val="24"/>
          <w:szCs w:val="24"/>
        </w:rPr>
        <w:t>общеобразовательных учреждений.- 4-е изд.- М.: ООО «ТИД «Русское слово- РС» 2012. 232 с.: ил.</w:t>
      </w:r>
    </w:p>
    <w:p w:rsidR="005323FA" w:rsidRPr="00C56297" w:rsidRDefault="005323FA" w:rsidP="005323F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56297">
        <w:rPr>
          <w:rFonts w:ascii="Times New Roman" w:hAnsi="Times New Roman" w:cs="Times New Roman"/>
        </w:rPr>
        <w:t>Географический атлас. 10 класс. – М.: Дрофа, 2012</w:t>
      </w: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1347" w:rsidRDefault="00591347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23FA" w:rsidRDefault="005323FA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2698D" w:rsidRPr="00E2698D" w:rsidRDefault="00E2698D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698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  для индивидуальной работы обучающихся</w:t>
      </w:r>
    </w:p>
    <w:p w:rsidR="00E2698D" w:rsidRDefault="00E2698D" w:rsidP="00E26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698D">
        <w:rPr>
          <w:b/>
          <w:bCs/>
          <w:color w:val="000000"/>
          <w:sz w:val="28"/>
          <w:szCs w:val="28"/>
          <w:shd w:val="clear" w:color="auto" w:fill="FFFFFF"/>
        </w:rPr>
        <w:t xml:space="preserve"> по подготовки к итоговой аттестации по географии:</w:t>
      </w:r>
    </w:p>
    <w:p w:rsidR="00E2698D" w:rsidRPr="00E2698D" w:rsidRDefault="00E2698D" w:rsidP="00E2698D">
      <w:pPr>
        <w:jc w:val="center"/>
        <w:rPr>
          <w:b/>
          <w:sz w:val="28"/>
          <w:szCs w:val="28"/>
        </w:rPr>
      </w:pPr>
    </w:p>
    <w:p w:rsidR="00E2698D" w:rsidRPr="00E2698D" w:rsidRDefault="00E2698D" w:rsidP="00E2698D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2698D">
        <w:rPr>
          <w:rStyle w:val="c0"/>
          <w:color w:val="000000"/>
          <w:sz w:val="28"/>
          <w:szCs w:val="28"/>
        </w:rPr>
        <w:t>Единый государственный экзамен: география: контрольные измерительные материалы: 2010-2011 / под общ. редакцией  Г.П. Аксакаловой; Министерство образования и науки российской Федерации Федеральная служба в сфере образования и науки, Федеральный институт педагогических измерений. – М.: Просвещение, 2010</w:t>
      </w:r>
    </w:p>
    <w:p w:rsidR="00E2698D" w:rsidRPr="00E2698D" w:rsidRDefault="00E2698D" w:rsidP="00E2698D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2698D">
        <w:rPr>
          <w:rStyle w:val="c0"/>
          <w:color w:val="000000"/>
          <w:sz w:val="28"/>
          <w:szCs w:val="28"/>
        </w:rPr>
        <w:t>Единый государственный экзамен: География: контрольные измерительные материалы: Репетиционная сессия 1. /ЭА.Амбарцумова – М.: Вентана – Граф, 2010</w:t>
      </w:r>
    </w:p>
    <w:p w:rsidR="00E2698D" w:rsidRPr="00E2698D" w:rsidRDefault="00E2698D" w:rsidP="00E2698D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2698D">
        <w:rPr>
          <w:rStyle w:val="c0"/>
          <w:color w:val="000000"/>
          <w:sz w:val="28"/>
          <w:szCs w:val="28"/>
        </w:rPr>
        <w:t>Единый государственный экзамен: контрольные измерительные материалы: Репетиционная сессия 2.Э.А.Амбарцумова – М.: Вентана – Граф, 2009</w:t>
      </w:r>
    </w:p>
    <w:p w:rsidR="00E2698D" w:rsidRPr="00E2698D" w:rsidRDefault="00E2698D" w:rsidP="00E2698D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2698D">
        <w:rPr>
          <w:rStyle w:val="c0"/>
          <w:color w:val="000000"/>
          <w:sz w:val="28"/>
          <w:szCs w:val="28"/>
        </w:rPr>
        <w:t>Единый государственный экзамен 2012.  География. Учебно – тренировочные материалы для подготовки учащихся  /ФИПИ авторы –составители  : В.В.Барабанов, Э.М.Амбарцумова, С.Е.Дюкова – М.:Интеллект – Центр, 2012 Готовимся к ЕГЭ. География. Учебно – тренировочные тематические тестовые задания с ответами. 2012 год.</w:t>
      </w:r>
    </w:p>
    <w:p w:rsidR="00E2698D" w:rsidRDefault="00E2698D" w:rsidP="00E2698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2698D" w:rsidRDefault="00E2698D" w:rsidP="00E2698D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2698D">
        <w:rPr>
          <w:rStyle w:val="c0"/>
          <w:b/>
          <w:bCs/>
          <w:color w:val="000000"/>
          <w:sz w:val="28"/>
          <w:szCs w:val="28"/>
        </w:rPr>
        <w:t>Перечень сайтов, используемых при подготовке к ЕГЭ:</w:t>
      </w:r>
    </w:p>
    <w:p w:rsidR="00E2698D" w:rsidRPr="00E2698D" w:rsidRDefault="00E2698D" w:rsidP="00E2698D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Сайт издательства «Просвещение»  (рубрика «География» )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>http://www.prosv.ru/"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http://www.prosv.ru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Сайт издательства Дрофа (рубрика «География»)</w:t>
      </w:r>
      <w:r w:rsidRPr="00E2698D">
        <w:rPr>
          <w:rStyle w:val="apple-converted-space"/>
          <w:color w:val="000000"/>
        </w:rPr>
        <w:t> 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 http://www.prosv.ru/"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http://www.drofa.ru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Методические рекомендации учителю – предметнику (представлены все школьные предметы). Материалы для самостоятельной разра</w:t>
      </w:r>
      <w:r w:rsidR="00206F1D">
        <w:rPr>
          <w:rStyle w:val="c0"/>
          <w:color w:val="000000"/>
        </w:rPr>
        <w:t>ботки профильных проб и активиз</w:t>
      </w:r>
      <w:r w:rsidRPr="00E2698D">
        <w:rPr>
          <w:rStyle w:val="c0"/>
          <w:color w:val="000000"/>
        </w:rPr>
        <w:t>ации процесса обучения в старшей школе .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 http://www.center.fio.ru/som"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http://www.center.fio.ru/som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F46639" w:rsidRPr="00F46639" w:rsidRDefault="00E2698D" w:rsidP="00F46639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 поддержки Единого государственного экзамена .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"http://www.edu/ru"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http://www.edu/ru</w:t>
      </w:r>
      <w:r w:rsidR="00924566" w:rsidRPr="00E2698D">
        <w:rPr>
          <w:rStyle w:val="c0"/>
          <w:color w:val="0000FF"/>
          <w:u w:val="single"/>
        </w:rPr>
        <w:fldChar w:fldCharType="end"/>
      </w:r>
      <w:bookmarkStart w:id="0" w:name="_GoBack"/>
      <w:bookmarkEnd w:id="0"/>
    </w:p>
    <w:p w:rsidR="00E2698D" w:rsidRPr="00F46639" w:rsidRDefault="00E2698D" w:rsidP="00F46639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F46639">
        <w:rPr>
          <w:rStyle w:val="c0"/>
          <w:color w:val="000000"/>
        </w:rPr>
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РФ. На сайте представлены  Интернет – уроки по географии , включают подготовку к  сдаче ЕГЭ.</w:t>
      </w:r>
      <w:r w:rsidR="00924566" w:rsidRPr="00F46639">
        <w:rPr>
          <w:rStyle w:val="c0"/>
          <w:color w:val="0000FF"/>
          <w:u w:val="single"/>
        </w:rPr>
        <w:fldChar w:fldCharType="begin"/>
      </w:r>
      <w:r w:rsidRPr="00F46639">
        <w:rPr>
          <w:rStyle w:val="c0"/>
          <w:color w:val="0000FF"/>
          <w:u w:val="single"/>
        </w:rPr>
        <w:instrText xml:space="preserve">http://www.internet-scool.ru/" </w:instrText>
      </w:r>
      <w:r w:rsidR="00924566" w:rsidRPr="00F46639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http://www.internet-scool.ru</w:t>
      </w:r>
      <w:r w:rsidR="00924566" w:rsidRPr="00F46639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РФ. На сайте представлены  Интернет – уроки по географии , включают подготовку к  сдаче ЕГЭ.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 http://www.internet-scool.ru/"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http://www.internet-scool.ru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Сайт издательства «Интеллект – Центр», где можно найти учебно – тренировочные материалы, демонстрационные версии, банк тренировочных заданий с ответами. Методические рекомендации и образцы решений.</w:t>
      </w:r>
      <w:r w:rsidRPr="00E2698D">
        <w:rPr>
          <w:rStyle w:val="apple-converted-space"/>
          <w:color w:val="000000"/>
        </w:rPr>
        <w:t> 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http://www.intellectcentre.ru/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http://www.intellectcentre.ru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E2698D">
        <w:rPr>
          <w:rStyle w:val="c0"/>
          <w:color w:val="000000"/>
        </w:rPr>
        <w:t>Портал информационной поддержки мониторинга качества образования, здесь можно найти Федеральный банк тестовых заданий</w:t>
      </w:r>
      <w:r w:rsidR="00924566" w:rsidRPr="00E2698D">
        <w:rPr>
          <w:rStyle w:val="c0"/>
          <w:color w:val="0000FF"/>
          <w:u w:val="single"/>
        </w:rPr>
        <w:fldChar w:fldCharType="begin"/>
      </w:r>
      <w:r w:rsidRPr="00E2698D">
        <w:rPr>
          <w:rStyle w:val="c0"/>
          <w:color w:val="0000FF"/>
          <w:u w:val="single"/>
        </w:rPr>
        <w:instrText xml:space="preserve"> http://www.fipi.ru </w:instrText>
      </w:r>
      <w:r w:rsidR="00924566" w:rsidRPr="00E2698D">
        <w:rPr>
          <w:rStyle w:val="c0"/>
          <w:color w:val="0000FF"/>
          <w:u w:val="single"/>
        </w:rPr>
        <w:fldChar w:fldCharType="separate"/>
      </w:r>
      <w:r w:rsidRPr="00E2698D">
        <w:rPr>
          <w:rStyle w:val="a4"/>
        </w:rPr>
        <w:t>http://www.fipi.ru</w:t>
      </w:r>
      <w:r w:rsidR="00924566" w:rsidRPr="00E2698D">
        <w:rPr>
          <w:rStyle w:val="c0"/>
          <w:color w:val="0000FF"/>
          <w:u w:val="single"/>
        </w:rPr>
        <w:fldChar w:fldCharType="end"/>
      </w:r>
    </w:p>
    <w:p w:rsidR="00E2698D" w:rsidRPr="00E2698D" w:rsidRDefault="00E2698D" w:rsidP="00E2698D">
      <w:pPr>
        <w:jc w:val="center"/>
        <w:rPr>
          <w:b/>
        </w:rPr>
      </w:pPr>
    </w:p>
    <w:sectPr w:rsidR="00E2698D" w:rsidRPr="00E2698D" w:rsidSect="008B3F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12" w:rsidRDefault="00357612" w:rsidP="008B3F7F">
      <w:r>
        <w:separator/>
      </w:r>
    </w:p>
  </w:endnote>
  <w:endnote w:type="continuationSeparator" w:id="1">
    <w:p w:rsidR="00357612" w:rsidRDefault="00357612" w:rsidP="008B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12" w:rsidRDefault="00357612" w:rsidP="008B3F7F">
      <w:r>
        <w:separator/>
      </w:r>
    </w:p>
  </w:footnote>
  <w:footnote w:type="continuationSeparator" w:id="1">
    <w:p w:rsidR="00357612" w:rsidRDefault="00357612" w:rsidP="008B3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B2"/>
    <w:multiLevelType w:val="hybridMultilevel"/>
    <w:tmpl w:val="8C46EDEE"/>
    <w:lvl w:ilvl="0" w:tplc="6980C30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6331A7B"/>
    <w:multiLevelType w:val="hybridMultilevel"/>
    <w:tmpl w:val="2686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7F40"/>
    <w:multiLevelType w:val="hybridMultilevel"/>
    <w:tmpl w:val="A786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27A2"/>
    <w:multiLevelType w:val="hybridMultilevel"/>
    <w:tmpl w:val="55B6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13B9F"/>
    <w:multiLevelType w:val="hybridMultilevel"/>
    <w:tmpl w:val="BAAA85D8"/>
    <w:lvl w:ilvl="0" w:tplc="43F8D6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EAD5B99"/>
    <w:multiLevelType w:val="hybridMultilevel"/>
    <w:tmpl w:val="71E27FBE"/>
    <w:lvl w:ilvl="0" w:tplc="856A948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F022C81"/>
    <w:multiLevelType w:val="hybridMultilevel"/>
    <w:tmpl w:val="CF22F408"/>
    <w:lvl w:ilvl="0" w:tplc="FA6835A2">
      <w:start w:val="336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65F71045"/>
    <w:multiLevelType w:val="hybridMultilevel"/>
    <w:tmpl w:val="5B042E96"/>
    <w:lvl w:ilvl="0" w:tplc="81F8893C">
      <w:start w:val="28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DA91A64"/>
    <w:multiLevelType w:val="hybridMultilevel"/>
    <w:tmpl w:val="BA524F2A"/>
    <w:lvl w:ilvl="0" w:tplc="7EF60052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F2E"/>
    <w:rsid w:val="00056572"/>
    <w:rsid w:val="001F2A5D"/>
    <w:rsid w:val="00206F1D"/>
    <w:rsid w:val="00267A63"/>
    <w:rsid w:val="00285F4A"/>
    <w:rsid w:val="00357612"/>
    <w:rsid w:val="00434AC4"/>
    <w:rsid w:val="005323FA"/>
    <w:rsid w:val="00591347"/>
    <w:rsid w:val="00607A56"/>
    <w:rsid w:val="00693AF2"/>
    <w:rsid w:val="006B4CF1"/>
    <w:rsid w:val="008B3F7F"/>
    <w:rsid w:val="00924566"/>
    <w:rsid w:val="00A27A9B"/>
    <w:rsid w:val="00AD048D"/>
    <w:rsid w:val="00BA4F2E"/>
    <w:rsid w:val="00BE3531"/>
    <w:rsid w:val="00C56297"/>
    <w:rsid w:val="00D52E8F"/>
    <w:rsid w:val="00DB5183"/>
    <w:rsid w:val="00E2698D"/>
    <w:rsid w:val="00F12538"/>
    <w:rsid w:val="00F46639"/>
    <w:rsid w:val="00F5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F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2698D"/>
    <w:pPr>
      <w:spacing w:before="100" w:beforeAutospacing="1" w:after="100" w:afterAutospacing="1"/>
    </w:pPr>
  </w:style>
  <w:style w:type="character" w:customStyle="1" w:styleId="c0">
    <w:name w:val="c0"/>
    <w:basedOn w:val="a0"/>
    <w:rsid w:val="00E2698D"/>
  </w:style>
  <w:style w:type="character" w:styleId="a4">
    <w:name w:val="Hyperlink"/>
    <w:basedOn w:val="a0"/>
    <w:uiPriority w:val="99"/>
    <w:unhideWhenUsed/>
    <w:rsid w:val="00E26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98D"/>
  </w:style>
  <w:style w:type="paragraph" w:styleId="a5">
    <w:name w:val="List Paragraph"/>
    <w:basedOn w:val="a"/>
    <w:uiPriority w:val="34"/>
    <w:qFormat/>
    <w:rsid w:val="001F2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07A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27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A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3F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3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3F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F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2698D"/>
    <w:pPr>
      <w:spacing w:before="100" w:beforeAutospacing="1" w:after="100" w:afterAutospacing="1"/>
    </w:pPr>
  </w:style>
  <w:style w:type="character" w:customStyle="1" w:styleId="c0">
    <w:name w:val="c0"/>
    <w:basedOn w:val="a0"/>
    <w:rsid w:val="00E2698D"/>
  </w:style>
  <w:style w:type="character" w:styleId="a4">
    <w:name w:val="Hyperlink"/>
    <w:basedOn w:val="a0"/>
    <w:uiPriority w:val="99"/>
    <w:unhideWhenUsed/>
    <w:rsid w:val="00E26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98D"/>
  </w:style>
  <w:style w:type="paragraph" w:styleId="a5">
    <w:name w:val="List Paragraph"/>
    <w:basedOn w:val="a"/>
    <w:uiPriority w:val="34"/>
    <w:qFormat/>
    <w:rsid w:val="001F2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07A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27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A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3F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3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3F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01C1-09B5-415A-81EA-58D89ED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«Рылёвская СОШ»</vt:lpstr>
    </vt:vector>
  </TitlesOfParts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«Рылёвская СОШ»</dc:title>
  <dc:creator>100</dc:creator>
  <cp:lastModifiedBy>главный</cp:lastModifiedBy>
  <cp:revision>10</cp:revision>
  <dcterms:created xsi:type="dcterms:W3CDTF">2012-10-25T16:01:00Z</dcterms:created>
  <dcterms:modified xsi:type="dcterms:W3CDTF">2018-09-27T04:32:00Z</dcterms:modified>
</cp:coreProperties>
</file>