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81" w:rsidRPr="008819EF" w:rsidRDefault="00E06A81" w:rsidP="00E06A81">
      <w:pPr>
        <w:spacing w:before="90" w:after="90" w:line="338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819EF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учителю-предметнику (классному руководителю)</w:t>
      </w:r>
    </w:p>
    <w:bookmarkEnd w:id="0"/>
    <w:p w:rsidR="00E06A81" w:rsidRPr="008819EF" w:rsidRDefault="00E06A81" w:rsidP="00E06A81">
      <w:pPr>
        <w:spacing w:before="90" w:after="90" w:line="338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8819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Изучить 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19E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Муниципальный образовательный стандарт первичной профилактики злоупотребления </w:t>
      </w:r>
      <w:proofErr w:type="spellStart"/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>психоактивными</w:t>
      </w:r>
      <w:proofErr w:type="spellEnd"/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веществами учащихся в общеобразовательных учреждениях» 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819E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2. Рекомендовать 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Учебно-просветительская программа М. М. </w:t>
      </w:r>
      <w:proofErr w:type="gramStart"/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>Безруких</w:t>
      </w:r>
      <w:proofErr w:type="gramEnd"/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 Г. Макеева Т. А. </w:t>
      </w:r>
      <w:proofErr w:type="spellStart"/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>Филлипова</w:t>
      </w:r>
      <w:proofErr w:type="spellEnd"/>
      <w:r w:rsidRPr="008819E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«Все цвета, кроме черного»</w:t>
      </w:r>
    </w:p>
    <w:p w:rsidR="00E06A81" w:rsidRPr="008819EF" w:rsidRDefault="00E06A81" w:rsidP="00E06A81">
      <w:pPr>
        <w:spacing w:before="90" w:after="9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19EF">
        <w:rPr>
          <w:rFonts w:ascii="Times New Roman" w:hAnsi="Times New Roman"/>
          <w:sz w:val="28"/>
          <w:szCs w:val="28"/>
          <w:lang w:eastAsia="ru-RU"/>
        </w:rPr>
        <w:t>Маюров</w:t>
      </w:r>
      <w:proofErr w:type="spellEnd"/>
      <w:r w:rsidRPr="008819EF">
        <w:rPr>
          <w:rFonts w:ascii="Times New Roman" w:hAnsi="Times New Roman"/>
          <w:sz w:val="28"/>
          <w:szCs w:val="28"/>
          <w:lang w:eastAsia="ru-RU"/>
        </w:rPr>
        <w:t xml:space="preserve"> А.Н. </w:t>
      </w:r>
      <w:proofErr w:type="spellStart"/>
      <w:r w:rsidRPr="008819EF">
        <w:rPr>
          <w:rFonts w:ascii="Times New Roman" w:hAnsi="Times New Roman"/>
          <w:sz w:val="28"/>
          <w:szCs w:val="28"/>
          <w:lang w:eastAsia="ru-RU"/>
        </w:rPr>
        <w:t>Маюров</w:t>
      </w:r>
      <w:proofErr w:type="spellEnd"/>
      <w:r w:rsidRPr="008819EF">
        <w:rPr>
          <w:rFonts w:ascii="Times New Roman" w:hAnsi="Times New Roman"/>
          <w:sz w:val="28"/>
          <w:szCs w:val="28"/>
          <w:lang w:eastAsia="ru-RU"/>
        </w:rPr>
        <w:t xml:space="preserve"> Я. А. «Уроки культуры здоровья»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3. Систематически  последний день месяца / четверти все учителя по всем предметам проводить уроки, направленные на сохранение физического психического здоровья школьника.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4.  </w:t>
      </w:r>
      <w:r w:rsidRPr="008819EF">
        <w:rPr>
          <w:rFonts w:ascii="Times New Roman" w:hAnsi="Times New Roman"/>
          <w:sz w:val="28"/>
          <w:szCs w:val="28"/>
        </w:rPr>
        <w:t>Для предотвращения совершения преступлений и правонарушений среди учащихся вовлекать в организационные формы досуга, 100% охват несовершеннолетних, состоящих на учете в ПДН, «группы риска» и СОП</w:t>
      </w:r>
    </w:p>
    <w:p w:rsidR="00E06A81" w:rsidRDefault="00E06A81" w:rsidP="00E06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9EF">
        <w:rPr>
          <w:rFonts w:ascii="Times New Roman" w:hAnsi="Times New Roman"/>
          <w:sz w:val="28"/>
          <w:szCs w:val="28"/>
        </w:rPr>
        <w:t>5. К выступлениям на родительских собраниях привлекать инспектора ОДН, инспектора ГИББД, социального педагога, медицинского работника.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9EF">
        <w:rPr>
          <w:rFonts w:ascii="Times New Roman" w:hAnsi="Times New Roman"/>
          <w:sz w:val="28"/>
          <w:szCs w:val="28"/>
          <w:lang w:eastAsia="ru-RU"/>
        </w:rPr>
        <w:t xml:space="preserve">В пропаганде </w:t>
      </w:r>
      <w:r>
        <w:rPr>
          <w:rFonts w:ascii="Times New Roman" w:hAnsi="Times New Roman"/>
          <w:sz w:val="28"/>
          <w:szCs w:val="28"/>
          <w:lang w:eastAsia="ru-RU"/>
        </w:rPr>
        <w:t>ЗОЖ</w:t>
      </w:r>
      <w:r w:rsidRPr="008819EF">
        <w:rPr>
          <w:rFonts w:ascii="Times New Roman" w:hAnsi="Times New Roman"/>
          <w:sz w:val="28"/>
          <w:szCs w:val="28"/>
          <w:lang w:eastAsia="ru-RU"/>
        </w:rPr>
        <w:t xml:space="preserve"> использовать следующие мероприятия: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- беседа медработника (педиатра, нарколога, школьного медработника) в классе по проблеме, которую выбрали в качестве приоритета учащиеся;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- проблемная беседа или дискуссия (диспут, мозговая атака), подготовленная при поддержке классного руководителя самими учениками;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- «</w:t>
      </w:r>
      <w:proofErr w:type="gramStart"/>
      <w:r w:rsidRPr="008819EF">
        <w:rPr>
          <w:rFonts w:ascii="Times New Roman" w:hAnsi="Times New Roman"/>
          <w:sz w:val="28"/>
          <w:szCs w:val="28"/>
          <w:lang w:eastAsia="ru-RU"/>
        </w:rPr>
        <w:t>классный</w:t>
      </w:r>
      <w:proofErr w:type="gramEnd"/>
      <w:r w:rsidRPr="008819EF">
        <w:rPr>
          <w:rFonts w:ascii="Times New Roman" w:hAnsi="Times New Roman"/>
          <w:sz w:val="28"/>
          <w:szCs w:val="28"/>
          <w:lang w:eastAsia="ru-RU"/>
        </w:rPr>
        <w:t xml:space="preserve"> видео-час», с обсуждением видеофильма или фрагментов кинолент, записи, телепередачи, сделанных самим педагогом.</w:t>
      </w:r>
    </w:p>
    <w:p w:rsidR="00E06A81" w:rsidRPr="008819EF" w:rsidRDefault="00E06A81" w:rsidP="00E06A81">
      <w:p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197D1C" w:rsidRDefault="00197D1C"/>
    <w:sectPr w:rsidR="001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7"/>
    <w:rsid w:val="00197D1C"/>
    <w:rsid w:val="00E06A81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2018-03-18T04:24:00Z</dcterms:created>
  <dcterms:modified xsi:type="dcterms:W3CDTF">2018-03-18T04:29:00Z</dcterms:modified>
</cp:coreProperties>
</file>