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47B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200EC479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«Средняя общеобразовательная школа № 81» </w:t>
      </w:r>
      <w:proofErr w:type="spellStart"/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г.Перми</w:t>
      </w:r>
      <w:proofErr w:type="spellEnd"/>
    </w:p>
    <w:p w14:paraId="71941BDD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FDD92E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</w:p>
    <w:p w14:paraId="7A81A920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ШКОЛЬНОЙ СЛУЖБЫ ПРИМИРЕНИЯ.</w:t>
      </w:r>
    </w:p>
    <w:p w14:paraId="5B4234A6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EAA03F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</w:p>
    <w:p w14:paraId="65123F7D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программ восстановительного правосудия</w:t>
      </w:r>
    </w:p>
    <w:p w14:paraId="081A9DDE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(примирительных встреч, школьных конференций и кругов заботы).</w:t>
      </w:r>
    </w:p>
    <w:p w14:paraId="00270001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37DC3C" w14:textId="77777777" w:rsidR="000E2DED" w:rsidRPr="00D947A4" w:rsidRDefault="000E2DED" w:rsidP="000E2DE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Служба примирения может начать вести встречи в рамках программ восстановительного правосудия при условии, что:</w:t>
      </w:r>
    </w:p>
    <w:p w14:paraId="4108DAA4" w14:textId="77777777" w:rsidR="000E2DED" w:rsidRPr="00D947A4" w:rsidRDefault="000E2DED" w:rsidP="000E2DED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Стороны признают своё участие в конфликте или криминальной ситуации (но не обязательно признают свою неправоту);</w:t>
      </w:r>
    </w:p>
    <w:p w14:paraId="0BB89C93" w14:textId="77777777" w:rsidR="000E2DED" w:rsidRPr="00D947A4" w:rsidRDefault="000E2DED" w:rsidP="000E2DED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Сторонам больше 10 лет. В случае острого конфликта у школьников, которым меньше 10 лет методист совместно с классным руководителем определяет целесообразность проведения программы.</w:t>
      </w:r>
    </w:p>
    <w:p w14:paraId="445B6275" w14:textId="77777777" w:rsidR="000E2DED" w:rsidRPr="00D947A4" w:rsidRDefault="000E2DED" w:rsidP="000E2DED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поступки);</w:t>
      </w:r>
    </w:p>
    <w:p w14:paraId="00DCFF0B" w14:textId="77777777" w:rsidR="000E2DED" w:rsidRPr="00D947A4" w:rsidRDefault="000E2DED" w:rsidP="000E2DED">
      <w:pPr>
        <w:numPr>
          <w:ilvl w:val="0"/>
          <w:numId w:val="1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возбуждении уголовного дела, по которому проходят ученики школы представитель школы, курирующий работы службы совместно с администрацией школы решают вопрос о целесообразности проведения примирительных процедур. Если вопрос решён положительно, проведена примирительная процедура и получен положительный эффект для сторон, школьная администрация может ходатайствовать перед правоохранительными органами или судом о приобщении к материалам уголовного дела примирительного договора, а также иных документов в качестве материалов, характеризующих личность обвиняемого, добровольное возмещение имущественного ущерба и иные действия, направленные на заглаживание вреда, причинённого потерпевшему в соответствии со ст.20 и ст.21 УПК РСФСР, а также ч.1, п. «К» ст.61 УК РФ.  </w:t>
      </w:r>
    </w:p>
    <w:p w14:paraId="393108FC" w14:textId="77777777" w:rsidR="000E2DED" w:rsidRPr="00D947A4" w:rsidRDefault="000E2DED" w:rsidP="000E2DED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328A09" w14:textId="77777777" w:rsidR="000E2DED" w:rsidRPr="00D947A4" w:rsidRDefault="000E2DED" w:rsidP="000E2DED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E63C16" w14:textId="77777777" w:rsidR="000E2DED" w:rsidRPr="00D947A4" w:rsidRDefault="000E2DED" w:rsidP="000E2DED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9BD00A" w14:textId="77777777" w:rsidR="000E2DED" w:rsidRPr="00D947A4" w:rsidRDefault="000E2DED" w:rsidP="000E2D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23E4F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color w:val="323E4F"/>
          <w:sz w:val="28"/>
          <w:szCs w:val="28"/>
          <w:lang w:eastAsia="ru-RU"/>
        </w:rPr>
        <w:lastRenderedPageBreak/>
        <w:t>Глоссарий</w:t>
      </w:r>
    </w:p>
    <w:p w14:paraId="6588E460" w14:textId="77777777" w:rsidR="000E2DED" w:rsidRPr="00D947A4" w:rsidRDefault="000E2DED" w:rsidP="000E2D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23E4F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программ восстановительного разрешения конфликтов и криминальных ситуаций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 – «ведущий восстановительных программ») – человек, обученный и способный провести программы восстановительного разрешения конфликтов и криминальных ситуаций в соответствии с концепцией восстановительного правосудия. Его основная задача состоит в создании условий для урегулирования конфликта (реагирования на правонарушение) на основе принципов восстановительного подхода (восстановительного правосудия)</w:t>
      </w:r>
    </w:p>
    <w:p w14:paraId="4FAE216C" w14:textId="77777777" w:rsidR="000E2DED" w:rsidRPr="00D947A4" w:rsidRDefault="000E2DED" w:rsidP="000E2D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23E4F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Восстановительная медиация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при реализации которой конфликтующие (или обидчик и жертва) встречаются для переговоров, а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 восстановительной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— о заглаживании причиненного вреда). </w:t>
      </w:r>
    </w:p>
    <w:p w14:paraId="66451150" w14:textId="77777777" w:rsidR="000E2DED" w:rsidRPr="00D947A4" w:rsidRDefault="000E2DED" w:rsidP="000E2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tt-RU" w:eastAsia="tt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– 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преподавательского состава школы, прошедший специальное обучение. Он помогает решать организационные вопросы, разрешает проблемы, возникшие при проведении программ, помогает в подведении итогов и анализе результатов работы и т.д. </w:t>
      </w:r>
    </w:p>
    <w:p w14:paraId="02B6052E" w14:textId="77777777" w:rsidR="000E2DED" w:rsidRPr="00D947A4" w:rsidRDefault="000E2DED" w:rsidP="000E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сообщества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волнует,  с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культурных и ценностных ориентиров. Важнейшей особенностью кругов является привлечение к обсуждению проблемы заинтересованных людей, что обеспечивает их активное участие в принятии решения и разделении ответственности за его выполнение, а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способствует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позитивных изменений в сообществе. </w:t>
      </w:r>
    </w:p>
    <w:p w14:paraId="1BF16465" w14:textId="77777777" w:rsidR="000E2DED" w:rsidRPr="00D947A4" w:rsidRDefault="000E2DED" w:rsidP="000E2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tt-RU" w:eastAsia="tt-RU"/>
        </w:rPr>
      </w:pPr>
      <w:r w:rsidRPr="00D947A4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tt-RU" w:eastAsia="tt-RU"/>
        </w:rPr>
        <w:t>Медиатор </w:t>
      </w:r>
      <w:r w:rsidRPr="00D947A4">
        <w:rPr>
          <w:rFonts w:ascii="Times New Roman" w:eastAsia="Times New Roman" w:hAnsi="Times New Roman" w:cs="Times New Roman"/>
          <w:color w:val="252525"/>
          <w:sz w:val="28"/>
          <w:szCs w:val="28"/>
          <w:lang w:val="tt-RU" w:eastAsia="tt-RU"/>
        </w:rPr>
        <w:t xml:space="preserve">— третье нейтральное, независимое лицо (посредник, примиритель), помогающее сторонам разрешить имеющийся конфликт, спор. </w:t>
      </w:r>
    </w:p>
    <w:p w14:paraId="16A53064" w14:textId="77777777" w:rsidR="000E2DED" w:rsidRPr="00D947A4" w:rsidRDefault="000E2DED" w:rsidP="000E2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tt-RU" w:eastAsia="tt-RU"/>
        </w:rPr>
      </w:pPr>
      <w:r w:rsidRPr="00D947A4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tt-RU"/>
        </w:rPr>
        <w:t>Медиация —</w:t>
      </w:r>
      <w:r w:rsidRPr="00D947A4">
        <w:rPr>
          <w:rFonts w:ascii="Times New Roman" w:eastAsia="Times New Roman" w:hAnsi="Times New Roman" w:cs="Times New Roman"/>
          <w:color w:val="252525"/>
          <w:sz w:val="28"/>
          <w:szCs w:val="28"/>
          <w:lang w:val="tt-RU" w:eastAsia="tt-RU"/>
        </w:rPr>
        <w:t>профессиональная деятельность в области альтернативного разрешения споров.</w:t>
      </w:r>
    </w:p>
    <w:p w14:paraId="5A3E3190" w14:textId="77777777" w:rsidR="000E2DED" w:rsidRPr="00D947A4" w:rsidRDefault="000E2DED" w:rsidP="000E2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tt-RU"/>
        </w:rPr>
      </w:pPr>
      <w:r w:rsidRPr="00D947A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tt-RU"/>
        </w:rPr>
        <w:t>Мероприятие</w:t>
      </w:r>
      <w:r w:rsidRPr="00D947A4">
        <w:rPr>
          <w:rFonts w:ascii="Times New Roman" w:eastAsia="Times New Roman" w:hAnsi="Times New Roman" w:cs="Times New Roman"/>
          <w:color w:val="252525"/>
          <w:sz w:val="28"/>
          <w:szCs w:val="28"/>
          <w:lang w:eastAsia="tt-RU"/>
        </w:rPr>
        <w:t> </w:t>
      </w:r>
      <w:r w:rsidRPr="00D947A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tt-RU"/>
        </w:rPr>
        <w:t xml:space="preserve">– </w:t>
      </w:r>
      <w:r w:rsidRPr="00D947A4">
        <w:rPr>
          <w:rFonts w:ascii="Times New Roman" w:eastAsia="Times New Roman" w:hAnsi="Times New Roman" w:cs="Times New Roman"/>
          <w:color w:val="252525"/>
          <w:sz w:val="28"/>
          <w:szCs w:val="28"/>
          <w:lang w:eastAsia="tt-RU"/>
        </w:rPr>
        <w:t>совокупность действий, объединённых одной общественно значимой задачей. </w:t>
      </w:r>
      <w:r w:rsidRPr="00D947A4">
        <w:rPr>
          <w:rFonts w:ascii="Times New Roman" w:eastAsia="Times New Roman" w:hAnsi="Times New Roman" w:cs="Times New Roman"/>
          <w:iCs/>
          <w:color w:val="252525"/>
          <w:sz w:val="28"/>
          <w:szCs w:val="28"/>
          <w:lang w:eastAsia="tt-RU"/>
        </w:rPr>
        <w:t xml:space="preserve">Провести важные культурно-просветительные мероприятия. </w:t>
      </w:r>
    </w:p>
    <w:p w14:paraId="1F0034DC" w14:textId="77777777" w:rsidR="000E2DED" w:rsidRPr="00D947A4" w:rsidRDefault="000E2DED" w:rsidP="000E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восстановительного разрешения конфликтов и криминальных ситуаций 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процедуры организации восстановительного процесса, такие как восстановительная медиация, программа по заглаживанию вреда, круг сообщества, школьная восстановительная конференция, семейная встреча и др. </w:t>
      </w:r>
    </w:p>
    <w:p w14:paraId="65F8A3B4" w14:textId="77777777" w:rsidR="000E2DED" w:rsidRPr="00D947A4" w:rsidRDefault="000E2DED" w:rsidP="000E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Семейная восстановительная встреча (семейная групповая конференция) - 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способствующая активизации ресурса семьи для выработки 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 </w:t>
      </w:r>
    </w:p>
    <w:p w14:paraId="0EAD0AAF" w14:textId="77777777" w:rsidR="000E2DED" w:rsidRPr="00D947A4" w:rsidRDefault="000E2DED" w:rsidP="000E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Стандарты восстановительной медиации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фиксирующий принципы и формы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специалиста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восстановительной модели медиации. Разработаны и утверждены Всероссийской ассоциацией восстановительной медиации 17 марта 2009 года.</w:t>
      </w:r>
    </w:p>
    <w:p w14:paraId="1F7F8A55" w14:textId="77777777" w:rsidR="000E2DED" w:rsidRPr="00D947A4" w:rsidRDefault="000E2DED" w:rsidP="000E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Школьная служба примирения 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объединения ведущих программ восстановительного разрешения конфликтов и криминальных ситуаций в рамках организации.</w:t>
      </w:r>
    </w:p>
    <w:p w14:paraId="7AEA9F8A" w14:textId="77777777" w:rsidR="000E2DED" w:rsidRPr="00D947A4" w:rsidRDefault="000E2DED" w:rsidP="000E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–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создать оптимальные условия для качественного проведения   программ восстановительного разрешения конфликтов и криминальных ситуаций  в организации (на территории деятельности организации) и распространения идей восстановительного подхода (восстановительного правосудия). </w:t>
      </w:r>
    </w:p>
    <w:p w14:paraId="15F767F9" w14:textId="77777777" w:rsidR="000E2DED" w:rsidRPr="00D947A4" w:rsidRDefault="000E2DED" w:rsidP="000E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службы примирения зафиксирована в документе, утвержденном руководителем образовательной организации (положение о службе примирения или изменения в должностных обязанностях). </w:t>
      </w:r>
    </w:p>
    <w:p w14:paraId="4F5C723B" w14:textId="77777777" w:rsidR="000E2DED" w:rsidRPr="00D947A4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службы примирения является проведение восстановительных программ.</w:t>
      </w:r>
      <w:bookmarkStart w:id="0" w:name="__RefHeading__165_1509428210"/>
      <w:bookmarkEnd w:id="0"/>
    </w:p>
    <w:p w14:paraId="289712CF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94CB7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0E730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20D0D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BAC26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1488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8805F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1839E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32CB3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6A2E0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328AA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BF1EC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CE7CA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5105E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1B3C6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A93AA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FA756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927D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62D" w14:textId="77777777" w:rsidR="000E2DED" w:rsidRDefault="000E2DED" w:rsidP="000E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DCA0" w14:textId="77777777" w:rsidR="00852CEE" w:rsidRDefault="00852CEE"/>
    <w:sectPr w:rsidR="0085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CB4"/>
    <w:multiLevelType w:val="hybridMultilevel"/>
    <w:tmpl w:val="6EE025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3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0"/>
    <w:rsid w:val="000E2DED"/>
    <w:rsid w:val="00852CEE"/>
    <w:rsid w:val="00F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9934-C9C5-4FFC-B8C3-BB330F71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Горбунова</dc:creator>
  <cp:keywords/>
  <dc:description/>
  <cp:lastModifiedBy>Ирина Горбунова</cp:lastModifiedBy>
  <cp:revision>2</cp:revision>
  <dcterms:created xsi:type="dcterms:W3CDTF">2022-10-06T06:28:00Z</dcterms:created>
  <dcterms:modified xsi:type="dcterms:W3CDTF">2022-10-06T06:28:00Z</dcterms:modified>
</cp:coreProperties>
</file>